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93" w:rsidRDefault="00B00C93" w:rsidP="00B00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6</w:t>
      </w:r>
    </w:p>
    <w:p w:rsidR="00B00C93" w:rsidRDefault="00B00C93" w:rsidP="00B00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B00C93" w:rsidRDefault="00B00C93" w:rsidP="00B00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B00C93" w:rsidRDefault="00B00C93" w:rsidP="00B00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B00C93" w:rsidRDefault="00B00C93" w:rsidP="00B00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0C93" w:rsidRDefault="00B00C93" w:rsidP="00B00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02 февраля 2015 г.</w:t>
      </w:r>
    </w:p>
    <w:p w:rsidR="00B00C93" w:rsidRDefault="00B00C93" w:rsidP="00B00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B00C93" w:rsidRDefault="00B00C93" w:rsidP="00B00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B00C93" w:rsidRDefault="00B00C93" w:rsidP="00B00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B00C93" w:rsidRDefault="00B00C93" w:rsidP="00B00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15 минут.</w:t>
      </w:r>
    </w:p>
    <w:p w:rsidR="00B00C93" w:rsidRDefault="00B00C93" w:rsidP="00B00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B00C93" w:rsidRDefault="00B00C93" w:rsidP="00B00C93">
      <w:pPr>
        <w:pStyle w:val="a3"/>
        <w:ind w:right="-143"/>
        <w:jc w:val="both"/>
      </w:pPr>
      <w:r>
        <w:rPr>
          <w:rStyle w:val="a4"/>
        </w:rPr>
        <w:t>Члены Президиума Партнерства в составе 8 человек, в том числе 5 человек, по доверенности.</w:t>
      </w:r>
    </w:p>
    <w:p w:rsidR="00B00C93" w:rsidRDefault="00B00C93" w:rsidP="00B00C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B00C93" w:rsidRDefault="00B00C93" w:rsidP="00B00C93"/>
    <w:p w:rsidR="00B00C93" w:rsidRDefault="00B00C93" w:rsidP="00B00C93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B00C93" w:rsidRDefault="00B00C93" w:rsidP="00B00C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00C93" w:rsidRDefault="00B00C93" w:rsidP="00B00C93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00C93" w:rsidRDefault="00B00C93" w:rsidP="00B00C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B00C93" w:rsidRDefault="00B00C93" w:rsidP="00B00C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решения о проведении внеплановой проверки.</w:t>
      </w:r>
    </w:p>
    <w:p w:rsidR="00B00C93" w:rsidRDefault="00B00C93" w:rsidP="00B00C9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B00C93" w:rsidRDefault="00B00C93" w:rsidP="00B00C9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B00C93" w:rsidRDefault="00B00C93" w:rsidP="00B00C9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B00C93" w:rsidRDefault="00B00C93" w:rsidP="00B00C93">
      <w:pPr>
        <w:pStyle w:val="a3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Приостановить</w:t>
      </w:r>
      <w:r w:rsidRPr="00074290">
        <w:t xml:space="preserve">  членство в составе членов Партнерства</w:t>
      </w:r>
      <w:r>
        <w:t xml:space="preserve"> </w:t>
      </w:r>
      <w:r w:rsidRPr="00074290">
        <w:t xml:space="preserve">на основании письменного заявления о </w:t>
      </w:r>
      <w:r>
        <w:t xml:space="preserve">приостановлении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следующего</w:t>
      </w:r>
      <w:r w:rsidRPr="00074290">
        <w:t xml:space="preserve"> лиц</w:t>
      </w:r>
      <w:r>
        <w:t>а</w:t>
      </w:r>
      <w:r w:rsidRPr="00074290">
        <w:t xml:space="preserve">: </w:t>
      </w:r>
    </w:p>
    <w:p w:rsidR="00B00C93" w:rsidRDefault="00B00C93" w:rsidP="00B00C93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Мамедов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Мамед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Акбер-оглы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0164.</w:t>
      </w:r>
    </w:p>
    <w:p w:rsidR="00B00C93" w:rsidRPr="00DC587F" w:rsidRDefault="00B00C93" w:rsidP="00B00C93">
      <w:pPr>
        <w:pStyle w:val="a5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C93" w:rsidRDefault="00B00C93" w:rsidP="00B00C9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B00C93" w:rsidRPr="00450706" w:rsidRDefault="00B00C93" w:rsidP="00B00C93">
      <w:pPr>
        <w:pStyle w:val="a3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B00C93" w:rsidRDefault="00B00C93" w:rsidP="00B00C93">
      <w:pPr>
        <w:pStyle w:val="a3"/>
        <w:numPr>
          <w:ilvl w:val="0"/>
          <w:numId w:val="3"/>
        </w:numPr>
        <w:jc w:val="both"/>
      </w:pPr>
      <w:r>
        <w:t>Масловой Ольги Сергеевны.</w:t>
      </w:r>
    </w:p>
    <w:p w:rsidR="00B00C93" w:rsidRDefault="00B00C93" w:rsidP="00B00C93">
      <w:pPr>
        <w:pStyle w:val="a3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</w:t>
      </w:r>
      <w:r>
        <w:t>указанного</w:t>
      </w:r>
      <w:r w:rsidRPr="00450706">
        <w:t xml:space="preserve"> лиц</w:t>
      </w:r>
      <w:r>
        <w:t>а.</w:t>
      </w:r>
    </w:p>
    <w:p w:rsidR="00B00C93" w:rsidRDefault="00B00C93" w:rsidP="00B00C9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 вопросу повестки дня: </w:t>
      </w:r>
    </w:p>
    <w:p w:rsidR="00B00C93" w:rsidRPr="00450706" w:rsidRDefault="00B00C93" w:rsidP="00B00C93">
      <w:pPr>
        <w:pStyle w:val="a3"/>
        <w:jc w:val="both"/>
      </w:pPr>
      <w:r w:rsidRPr="00450706">
        <w:rPr>
          <w:b/>
        </w:rPr>
        <w:t xml:space="preserve">ПОСТАНОВИЛИ: </w:t>
      </w:r>
      <w:r>
        <w:t xml:space="preserve">Провести внеплановую проверку деятельности членов Партнерства </w:t>
      </w:r>
      <w:proofErr w:type="spellStart"/>
      <w:r>
        <w:t>Бекировой</w:t>
      </w:r>
      <w:proofErr w:type="spellEnd"/>
      <w:r>
        <w:t xml:space="preserve"> </w:t>
      </w:r>
      <w:proofErr w:type="spellStart"/>
      <w:r>
        <w:t>Алии</w:t>
      </w:r>
      <w:proofErr w:type="spellEnd"/>
      <w:r>
        <w:t xml:space="preserve"> </w:t>
      </w:r>
      <w:proofErr w:type="spellStart"/>
      <w:r>
        <w:t>Сафиевны</w:t>
      </w:r>
      <w:proofErr w:type="spellEnd"/>
      <w:r>
        <w:t xml:space="preserve">, номер в реестре 0587, </w:t>
      </w:r>
      <w:proofErr w:type="spellStart"/>
      <w:r>
        <w:rPr>
          <w:rFonts w:eastAsia="Arial" w:cs="Arial"/>
          <w:color w:val="000000"/>
          <w:kern w:val="2"/>
          <w:lang w:eastAsia="ar-SA"/>
        </w:rPr>
        <w:t>Миндрул</w:t>
      </w:r>
      <w:proofErr w:type="spellEnd"/>
      <w:r>
        <w:rPr>
          <w:rFonts w:eastAsia="Arial" w:cs="Arial"/>
          <w:color w:val="000000"/>
          <w:kern w:val="2"/>
          <w:lang w:eastAsia="ar-SA"/>
        </w:rPr>
        <w:t xml:space="preserve"> Юлии Валерьевны, номер в реестре 0548.</w:t>
      </w:r>
    </w:p>
    <w:p w:rsidR="00B00C93" w:rsidRDefault="00B00C93" w:rsidP="00B00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C93" w:rsidRDefault="00B00C93" w:rsidP="00B00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55 минут 02 февраля 2015 г.</w:t>
      </w:r>
    </w:p>
    <w:p w:rsidR="00B00C93" w:rsidRDefault="00B00C93" w:rsidP="00B00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02 февраля 2015 г.</w:t>
      </w:r>
    </w:p>
    <w:p w:rsidR="00B00C93" w:rsidRDefault="00B00C93" w:rsidP="00B00C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C93" w:rsidRDefault="00B00C93" w:rsidP="00B00C9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B00C93" w:rsidTr="00101B7F">
        <w:trPr>
          <w:trHeight w:val="1100"/>
        </w:trPr>
        <w:tc>
          <w:tcPr>
            <w:tcW w:w="2880" w:type="dxa"/>
          </w:tcPr>
          <w:p w:rsidR="00B00C93" w:rsidRDefault="00B00C93" w:rsidP="00101B7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B00C93" w:rsidRDefault="00B00C93" w:rsidP="00101B7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B00C93" w:rsidRDefault="00B00C93" w:rsidP="00101B7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B00C93" w:rsidRDefault="00B00C93" w:rsidP="00101B7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B00C93" w:rsidRDefault="00B00C93" w:rsidP="00101B7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00C93" w:rsidTr="00101B7F">
        <w:tc>
          <w:tcPr>
            <w:tcW w:w="2880" w:type="dxa"/>
            <w:hideMark/>
          </w:tcPr>
          <w:p w:rsidR="00B00C93" w:rsidRDefault="00B00C93" w:rsidP="00101B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00C93" w:rsidRDefault="00B00C93" w:rsidP="00101B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B00C93" w:rsidRDefault="00B00C93" w:rsidP="00101B7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B00C93" w:rsidRDefault="00B00C93" w:rsidP="00101B7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00C93" w:rsidRDefault="00B00C93" w:rsidP="00101B7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B00C93" w:rsidRDefault="00B00C93" w:rsidP="00B00C93"/>
    <w:p w:rsidR="00B00C93" w:rsidRDefault="00B00C93" w:rsidP="00B00C93"/>
    <w:p w:rsidR="003814F7" w:rsidRDefault="003814F7">
      <w:bookmarkStart w:id="0" w:name="_GoBack"/>
      <w:bookmarkEnd w:id="0"/>
    </w:p>
    <w:sectPr w:rsidR="0038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12"/>
    <w:rsid w:val="003814F7"/>
    <w:rsid w:val="004B0112"/>
    <w:rsid w:val="00B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00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00C93"/>
    <w:rPr>
      <w:b/>
      <w:bCs/>
    </w:rPr>
  </w:style>
  <w:style w:type="paragraph" w:styleId="a5">
    <w:name w:val="List Paragraph"/>
    <w:basedOn w:val="a"/>
    <w:uiPriority w:val="34"/>
    <w:qFormat/>
    <w:rsid w:val="00B00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00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00C93"/>
    <w:rPr>
      <w:b/>
      <w:bCs/>
    </w:rPr>
  </w:style>
  <w:style w:type="paragraph" w:styleId="a5">
    <w:name w:val="List Paragraph"/>
    <w:basedOn w:val="a"/>
    <w:uiPriority w:val="34"/>
    <w:qFormat/>
    <w:rsid w:val="00B00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2015-02-02T08:58:00Z</dcterms:created>
  <dcterms:modified xsi:type="dcterms:W3CDTF">2015-02-02T08:59:00Z</dcterms:modified>
</cp:coreProperties>
</file>