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03B" w:rsidRDefault="00C1203B" w:rsidP="00C1203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6</w:t>
      </w:r>
      <w:r>
        <w:rPr>
          <w:rFonts w:ascii="Times New Roman" w:eastAsia="Times New Roman" w:hAnsi="Times New Roman"/>
          <w:b/>
          <w:bCs/>
          <w:sz w:val="24"/>
          <w:szCs w:val="24"/>
          <w:lang w:eastAsia="ru-RU"/>
        </w:rPr>
        <w:t>4</w:t>
      </w:r>
    </w:p>
    <w:p w:rsidR="00C1203B" w:rsidRDefault="00C1203B" w:rsidP="00C120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C1203B" w:rsidRDefault="00C1203B" w:rsidP="00C120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C1203B" w:rsidRDefault="00C1203B" w:rsidP="00C1203B">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254D2">
        <w:rPr>
          <w:rFonts w:ascii="Times New Roman" w:eastAsia="Times New Roman" w:hAnsi="Times New Roman"/>
          <w:sz w:val="24"/>
          <w:szCs w:val="24"/>
          <w:lang w:eastAsia="ru-RU"/>
        </w:rPr>
        <w:t>04</w:t>
      </w:r>
      <w:r w:rsidR="00072C4E" w:rsidRPr="00F1672D">
        <w:rPr>
          <w:rFonts w:ascii="Times New Roman" w:eastAsia="Times New Roman" w:hAnsi="Times New Roman"/>
          <w:sz w:val="24"/>
          <w:szCs w:val="24"/>
          <w:lang w:eastAsia="ru-RU"/>
        </w:rPr>
        <w:t xml:space="preserve"> </w:t>
      </w:r>
      <w:r w:rsidR="00F50CFF" w:rsidRPr="00F1672D">
        <w:rPr>
          <w:rFonts w:ascii="Times New Roman" w:eastAsia="Times New Roman" w:hAnsi="Times New Roman"/>
          <w:sz w:val="24"/>
          <w:szCs w:val="24"/>
          <w:lang w:eastAsia="ru-RU"/>
        </w:rPr>
        <w:t>ию</w:t>
      </w:r>
      <w:r w:rsidR="00B254D2">
        <w:rPr>
          <w:rFonts w:ascii="Times New Roman" w:eastAsia="Times New Roman" w:hAnsi="Times New Roman"/>
          <w:sz w:val="24"/>
          <w:szCs w:val="24"/>
          <w:lang w:eastAsia="ru-RU"/>
        </w:rPr>
        <w:t>л</w:t>
      </w:r>
      <w:r w:rsidR="00F50CFF" w:rsidRPr="00F1672D">
        <w:rPr>
          <w:rFonts w:ascii="Times New Roman" w:eastAsia="Times New Roman" w:hAnsi="Times New Roman"/>
          <w:sz w:val="24"/>
          <w:szCs w:val="24"/>
          <w:lang w:eastAsia="ru-RU"/>
        </w:rPr>
        <w:t>я</w:t>
      </w:r>
      <w:r w:rsidR="00821EB8" w:rsidRPr="00F1672D">
        <w:rPr>
          <w:rFonts w:ascii="Times New Roman" w:eastAsia="Times New Roman" w:hAnsi="Times New Roman"/>
          <w:sz w:val="24"/>
          <w:szCs w:val="24"/>
          <w:lang w:eastAsia="ru-RU"/>
        </w:rPr>
        <w:t xml:space="preserve"> 201</w:t>
      </w:r>
      <w:r w:rsidR="00F50CFF" w:rsidRPr="00F1672D">
        <w:rPr>
          <w:rFonts w:ascii="Times New Roman" w:eastAsia="Times New Roman" w:hAnsi="Times New Roman"/>
          <w:sz w:val="24"/>
          <w:szCs w:val="24"/>
          <w:lang w:eastAsia="ru-RU"/>
        </w:rPr>
        <w:t>8</w:t>
      </w:r>
      <w:r w:rsidR="00072C4E" w:rsidRPr="00F1672D">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B43C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5F639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FE3584" w:rsidRDefault="00FE3584" w:rsidP="00FE3584">
      <w:pPr>
        <w:pStyle w:val="a4"/>
        <w:spacing w:before="20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62A5D" w:rsidRDefault="00E62A5D" w:rsidP="00E62A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5A3214">
        <w:rPr>
          <w:rFonts w:ascii="Times New Roman" w:eastAsia="Times New Roman" w:hAnsi="Times New Roman"/>
          <w:sz w:val="24"/>
          <w:szCs w:val="24"/>
          <w:lang w:eastAsia="ru-RU"/>
        </w:rPr>
        <w:t>; назначить Секретарем собрания</w:t>
      </w:r>
      <w:r w:rsidRPr="00CF55B0">
        <w:rPr>
          <w:rFonts w:ascii="Times New Roman" w:eastAsia="Times New Roman" w:hAnsi="Times New Roman"/>
          <w:sz w:val="24"/>
          <w:szCs w:val="24"/>
          <w:lang w:eastAsia="ru-RU"/>
        </w:rPr>
        <w:t xml:space="preserve"> - </w:t>
      </w:r>
      <w:r w:rsidR="001B7787">
        <w:rPr>
          <w:rFonts w:ascii="Times New Roman" w:eastAsia="Times New Roman" w:hAnsi="Times New Roman"/>
          <w:sz w:val="24"/>
          <w:szCs w:val="24"/>
          <w:lang w:eastAsia="ru-RU"/>
        </w:rPr>
        <w:t>Шевцову Ирину Анатольевну</w:t>
      </w:r>
      <w:r w:rsidR="00707B0D" w:rsidRPr="00707B0D">
        <w:rPr>
          <w:rFonts w:ascii="Times New Roman" w:eastAsia="Times New Roman" w:hAnsi="Times New Roman"/>
          <w:sz w:val="24"/>
          <w:szCs w:val="24"/>
          <w:lang w:eastAsia="ru-RU"/>
        </w:rPr>
        <w:t>.</w:t>
      </w:r>
    </w:p>
    <w:p w:rsidR="00E76648" w:rsidRDefault="00E76648" w:rsidP="00E7664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BD0DA4">
        <w:rPr>
          <w:rFonts w:ascii="Times New Roman" w:eastAsia="Times New Roman" w:hAnsi="Times New Roman"/>
          <w:b/>
          <w:sz w:val="24"/>
          <w:szCs w:val="24"/>
          <w:u w:val="single"/>
          <w:lang w:eastAsia="ru-RU"/>
        </w:rPr>
        <w:t xml:space="preserve"> вопросу повестки дня: </w:t>
      </w:r>
    </w:p>
    <w:p w:rsidR="00753246" w:rsidRDefault="00753246" w:rsidP="00AB3603">
      <w:pPr>
        <w:pStyle w:val="ConsPlusNormal"/>
        <w:spacing w:after="120"/>
        <w:jc w:val="both"/>
        <w:rPr>
          <w:rFonts w:ascii="Times New Roman" w:eastAsia="Times New Roman" w:hAnsi="Times New Roman" w:cs="Times New Roman"/>
          <w:sz w:val="24"/>
          <w:szCs w:val="24"/>
        </w:rPr>
      </w:pPr>
      <w:r>
        <w:rPr>
          <w:rFonts w:ascii="Times New Roman" w:hAnsi="Times New Roman" w:cs="Times New Roman"/>
          <w:sz w:val="24"/>
          <w:szCs w:val="24"/>
        </w:rPr>
        <w:t xml:space="preserve">Слушали </w:t>
      </w:r>
      <w:r>
        <w:rPr>
          <w:rFonts w:ascii="Times New Roman" w:eastAsia="Times New Roman" w:hAnsi="Times New Roman" w:cs="Times New Roman"/>
          <w:sz w:val="24"/>
          <w:szCs w:val="24"/>
        </w:rPr>
        <w:t xml:space="preserve">Ворончихина Д.В. </w:t>
      </w:r>
    </w:p>
    <w:p w:rsidR="00ED23F1" w:rsidRDefault="00F50CFF" w:rsidP="00AB3603">
      <w:pPr>
        <w:autoSpaceDE w:val="0"/>
        <w:autoSpaceDN w:val="0"/>
        <w:adjustRightInd w:val="0"/>
        <w:spacing w:after="80" w:line="240" w:lineRule="auto"/>
        <w:jc w:val="both"/>
        <w:rPr>
          <w:rFonts w:ascii="Times New Roman" w:hAnsi="Times New Roman"/>
          <w:sz w:val="24"/>
          <w:szCs w:val="24"/>
          <w:lang w:eastAsia="ru-RU"/>
        </w:rPr>
      </w:pPr>
      <w:r>
        <w:rPr>
          <w:rFonts w:ascii="Times New Roman" w:hAnsi="Times New Roman"/>
          <w:sz w:val="24"/>
          <w:szCs w:val="24"/>
          <w:lang w:eastAsia="ru-RU"/>
        </w:rPr>
        <w:t>2</w:t>
      </w:r>
      <w:r w:rsidR="00B254D2">
        <w:rPr>
          <w:rFonts w:ascii="Times New Roman" w:hAnsi="Times New Roman"/>
          <w:sz w:val="24"/>
          <w:szCs w:val="24"/>
          <w:lang w:eastAsia="ru-RU"/>
        </w:rPr>
        <w:t>8</w:t>
      </w:r>
      <w:r w:rsidR="00ED23F1" w:rsidRPr="00ED23F1">
        <w:rPr>
          <w:rFonts w:ascii="Times New Roman" w:hAnsi="Times New Roman"/>
          <w:sz w:val="24"/>
          <w:szCs w:val="24"/>
          <w:lang w:eastAsia="ru-RU"/>
        </w:rPr>
        <w:t>.0</w:t>
      </w:r>
      <w:r>
        <w:rPr>
          <w:rFonts w:ascii="Times New Roman" w:hAnsi="Times New Roman"/>
          <w:sz w:val="24"/>
          <w:szCs w:val="24"/>
          <w:lang w:eastAsia="ru-RU"/>
        </w:rPr>
        <w:t>6</w:t>
      </w:r>
      <w:r w:rsidR="00ED23F1" w:rsidRPr="00ED23F1">
        <w:rPr>
          <w:rFonts w:ascii="Times New Roman" w:hAnsi="Times New Roman"/>
          <w:sz w:val="24"/>
          <w:szCs w:val="24"/>
          <w:lang w:eastAsia="ru-RU"/>
        </w:rPr>
        <w:t>.201</w:t>
      </w:r>
      <w:r>
        <w:rPr>
          <w:rFonts w:ascii="Times New Roman" w:hAnsi="Times New Roman"/>
          <w:sz w:val="24"/>
          <w:szCs w:val="24"/>
          <w:lang w:eastAsia="ru-RU"/>
        </w:rPr>
        <w:t>8</w:t>
      </w:r>
      <w:r w:rsidR="00ED23F1" w:rsidRPr="00ED23F1">
        <w:rPr>
          <w:rFonts w:ascii="Times New Roman" w:hAnsi="Times New Roman"/>
          <w:sz w:val="24"/>
          <w:szCs w:val="24"/>
          <w:lang w:eastAsia="ru-RU"/>
        </w:rPr>
        <w:t xml:space="preserve"> г. </w:t>
      </w:r>
      <w:r w:rsidR="00ED23F1">
        <w:rPr>
          <w:rFonts w:ascii="Times New Roman" w:hAnsi="Times New Roman"/>
          <w:sz w:val="24"/>
          <w:szCs w:val="24"/>
          <w:lang w:eastAsia="ru-RU"/>
        </w:rPr>
        <w:t>от оценщик</w:t>
      </w:r>
      <w:r w:rsidR="00B254D2">
        <w:rPr>
          <w:rFonts w:ascii="Times New Roman" w:hAnsi="Times New Roman"/>
          <w:sz w:val="24"/>
          <w:szCs w:val="24"/>
          <w:lang w:eastAsia="ru-RU"/>
        </w:rPr>
        <w:t>а</w:t>
      </w:r>
      <w:r w:rsidR="00ED23F1">
        <w:rPr>
          <w:rFonts w:ascii="Times New Roman" w:hAnsi="Times New Roman"/>
          <w:sz w:val="24"/>
          <w:szCs w:val="24"/>
          <w:lang w:eastAsia="ru-RU"/>
        </w:rPr>
        <w:t>-член</w:t>
      </w:r>
      <w:r w:rsidR="00B254D2">
        <w:rPr>
          <w:rFonts w:ascii="Times New Roman" w:hAnsi="Times New Roman"/>
          <w:sz w:val="24"/>
          <w:szCs w:val="24"/>
          <w:lang w:eastAsia="ru-RU"/>
        </w:rPr>
        <w:t>а</w:t>
      </w:r>
      <w:r>
        <w:rPr>
          <w:rFonts w:ascii="Times New Roman" w:hAnsi="Times New Roman"/>
          <w:sz w:val="24"/>
          <w:szCs w:val="24"/>
          <w:lang w:eastAsia="ru-RU"/>
        </w:rPr>
        <w:t xml:space="preserve"> </w:t>
      </w:r>
      <w:r w:rsidR="00B254D2">
        <w:rPr>
          <w:rFonts w:ascii="Times New Roman" w:hAnsi="Times New Roman"/>
          <w:sz w:val="24"/>
          <w:szCs w:val="24"/>
          <w:lang w:eastAsia="ru-RU"/>
        </w:rPr>
        <w:t>НП СРО «ДСО»</w:t>
      </w:r>
      <w:r w:rsidR="00B254D2" w:rsidRPr="00B254D2">
        <w:rPr>
          <w:rFonts w:ascii="Times New Roman" w:hAnsi="Times New Roman"/>
          <w:sz w:val="24"/>
          <w:szCs w:val="24"/>
          <w:lang w:eastAsia="ru-RU"/>
        </w:rPr>
        <w:t xml:space="preserve"> Бобылев</w:t>
      </w:r>
      <w:r w:rsidR="00B254D2">
        <w:rPr>
          <w:rFonts w:ascii="Times New Roman" w:hAnsi="Times New Roman"/>
          <w:sz w:val="24"/>
          <w:szCs w:val="24"/>
          <w:lang w:eastAsia="ru-RU"/>
        </w:rPr>
        <w:t>ой</w:t>
      </w:r>
      <w:r w:rsidR="00B254D2" w:rsidRPr="00B254D2">
        <w:rPr>
          <w:rFonts w:ascii="Times New Roman" w:hAnsi="Times New Roman"/>
          <w:sz w:val="24"/>
          <w:szCs w:val="24"/>
          <w:lang w:eastAsia="ru-RU"/>
        </w:rPr>
        <w:t xml:space="preserve"> Евгени</w:t>
      </w:r>
      <w:r w:rsidR="00B254D2">
        <w:rPr>
          <w:rFonts w:ascii="Times New Roman" w:hAnsi="Times New Roman"/>
          <w:sz w:val="24"/>
          <w:szCs w:val="24"/>
          <w:lang w:eastAsia="ru-RU"/>
        </w:rPr>
        <w:t>и</w:t>
      </w:r>
      <w:r w:rsidR="00B254D2" w:rsidRPr="00B254D2">
        <w:rPr>
          <w:rFonts w:ascii="Times New Roman" w:hAnsi="Times New Roman"/>
          <w:sz w:val="24"/>
          <w:szCs w:val="24"/>
          <w:lang w:eastAsia="ru-RU"/>
        </w:rPr>
        <w:t xml:space="preserve"> Владимировн</w:t>
      </w:r>
      <w:r w:rsidR="00B254D2">
        <w:rPr>
          <w:rFonts w:ascii="Times New Roman" w:hAnsi="Times New Roman"/>
          <w:sz w:val="24"/>
          <w:szCs w:val="24"/>
          <w:lang w:eastAsia="ru-RU"/>
        </w:rPr>
        <w:t>ы</w:t>
      </w:r>
      <w:r w:rsidR="00B254D2" w:rsidRPr="00B254D2">
        <w:rPr>
          <w:rFonts w:ascii="Times New Roman" w:hAnsi="Times New Roman"/>
          <w:sz w:val="24"/>
          <w:szCs w:val="24"/>
          <w:lang w:eastAsia="ru-RU"/>
        </w:rPr>
        <w:t>, номер в реестре 0551</w:t>
      </w:r>
      <w:r w:rsidRPr="00F50CFF">
        <w:rPr>
          <w:rFonts w:ascii="Times New Roman" w:hAnsi="Times New Roman"/>
          <w:sz w:val="24"/>
          <w:szCs w:val="24"/>
          <w:lang w:eastAsia="ru-RU"/>
        </w:rPr>
        <w:t xml:space="preserve">, </w:t>
      </w:r>
      <w:r w:rsidR="00ED23F1" w:rsidRPr="00ED23F1">
        <w:rPr>
          <w:rFonts w:ascii="Times New Roman" w:hAnsi="Times New Roman"/>
          <w:sz w:val="24"/>
          <w:szCs w:val="24"/>
          <w:lang w:eastAsia="ru-RU"/>
        </w:rPr>
        <w:t>поступил</w:t>
      </w:r>
      <w:r>
        <w:rPr>
          <w:rFonts w:ascii="Times New Roman" w:hAnsi="Times New Roman"/>
          <w:sz w:val="24"/>
          <w:szCs w:val="24"/>
          <w:lang w:eastAsia="ru-RU"/>
        </w:rPr>
        <w:t>о</w:t>
      </w:r>
      <w:r w:rsidR="00ED23F1" w:rsidRPr="00ED23F1">
        <w:rPr>
          <w:rFonts w:ascii="Times New Roman" w:hAnsi="Times New Roman"/>
          <w:sz w:val="24"/>
          <w:szCs w:val="24"/>
          <w:lang w:eastAsia="ru-RU"/>
        </w:rPr>
        <w:t xml:space="preserve"> заявление о пре</w:t>
      </w:r>
      <w:r>
        <w:rPr>
          <w:rFonts w:ascii="Times New Roman" w:hAnsi="Times New Roman"/>
          <w:sz w:val="24"/>
          <w:szCs w:val="24"/>
          <w:lang w:eastAsia="ru-RU"/>
        </w:rPr>
        <w:t>кращении членства в Партнерстве.</w:t>
      </w:r>
    </w:p>
    <w:p w:rsidR="00F50CFF" w:rsidRPr="00F50CFF" w:rsidRDefault="00F50CFF" w:rsidP="00AB3603">
      <w:pPr>
        <w:autoSpaceDE w:val="0"/>
        <w:autoSpaceDN w:val="0"/>
        <w:adjustRightInd w:val="0"/>
        <w:spacing w:after="80" w:line="240" w:lineRule="auto"/>
        <w:jc w:val="both"/>
        <w:rPr>
          <w:rFonts w:ascii="Times New Roman" w:hAnsi="Times New Roman"/>
          <w:sz w:val="24"/>
          <w:szCs w:val="24"/>
          <w:lang w:eastAsia="ru-RU"/>
        </w:rPr>
      </w:pPr>
      <w:r>
        <w:rPr>
          <w:rFonts w:ascii="Times New Roman" w:hAnsi="Times New Roman"/>
          <w:sz w:val="24"/>
          <w:szCs w:val="24"/>
          <w:lang w:eastAsia="ru-RU"/>
        </w:rPr>
        <w:t xml:space="preserve">Однако в отношении </w:t>
      </w:r>
      <w:r w:rsidR="00B254D2" w:rsidRPr="00B254D2">
        <w:rPr>
          <w:rFonts w:ascii="Times New Roman" w:hAnsi="Times New Roman"/>
          <w:sz w:val="24"/>
          <w:szCs w:val="24"/>
          <w:lang w:eastAsia="ru-RU"/>
        </w:rPr>
        <w:t>Бобылевой Евгении Владимировны, номер в реестре 0551</w:t>
      </w:r>
      <w:r>
        <w:rPr>
          <w:rFonts w:ascii="Times New Roman" w:hAnsi="Times New Roman"/>
          <w:sz w:val="24"/>
          <w:szCs w:val="24"/>
          <w:lang w:eastAsia="ru-RU"/>
        </w:rPr>
        <w:t>,</w:t>
      </w:r>
      <w:r w:rsidR="00C942FE" w:rsidRPr="00C942FE">
        <w:rPr>
          <w:rFonts w:ascii="Times New Roman" w:hAnsi="Times New Roman"/>
          <w:sz w:val="24"/>
          <w:szCs w:val="24"/>
          <w:lang w:eastAsia="ru-RU"/>
        </w:rPr>
        <w:t xml:space="preserve"> </w:t>
      </w:r>
      <w:r w:rsidR="00C942FE">
        <w:rPr>
          <w:rFonts w:ascii="Times New Roman" w:hAnsi="Times New Roman"/>
          <w:sz w:val="24"/>
          <w:szCs w:val="24"/>
          <w:lang w:eastAsia="ru-RU"/>
        </w:rPr>
        <w:t>в период с </w:t>
      </w:r>
      <w:r>
        <w:rPr>
          <w:rFonts w:ascii="Times New Roman" w:hAnsi="Times New Roman"/>
          <w:sz w:val="24"/>
          <w:szCs w:val="24"/>
          <w:lang w:eastAsia="ru-RU"/>
        </w:rPr>
        <w:t>13</w:t>
      </w:r>
      <w:r w:rsidR="00C942FE">
        <w:rPr>
          <w:rFonts w:ascii="Times New Roman" w:hAnsi="Times New Roman"/>
          <w:sz w:val="24"/>
          <w:szCs w:val="24"/>
          <w:lang w:eastAsia="ru-RU"/>
        </w:rPr>
        <w:t>.0</w:t>
      </w:r>
      <w:r>
        <w:rPr>
          <w:rFonts w:ascii="Times New Roman" w:hAnsi="Times New Roman"/>
          <w:sz w:val="24"/>
          <w:szCs w:val="24"/>
          <w:lang w:eastAsia="ru-RU"/>
        </w:rPr>
        <w:t>6</w:t>
      </w:r>
      <w:r w:rsidR="00C942FE">
        <w:rPr>
          <w:rFonts w:ascii="Times New Roman" w:hAnsi="Times New Roman"/>
          <w:sz w:val="24"/>
          <w:szCs w:val="24"/>
          <w:lang w:eastAsia="ru-RU"/>
        </w:rPr>
        <w:t>.201</w:t>
      </w:r>
      <w:r>
        <w:rPr>
          <w:rFonts w:ascii="Times New Roman" w:hAnsi="Times New Roman"/>
          <w:sz w:val="24"/>
          <w:szCs w:val="24"/>
          <w:lang w:eastAsia="ru-RU"/>
        </w:rPr>
        <w:t>8</w:t>
      </w:r>
      <w:r w:rsidR="00C942FE">
        <w:rPr>
          <w:rFonts w:ascii="Times New Roman" w:hAnsi="Times New Roman"/>
          <w:sz w:val="24"/>
          <w:szCs w:val="24"/>
          <w:lang w:eastAsia="ru-RU"/>
        </w:rPr>
        <w:t xml:space="preserve"> г. по </w:t>
      </w:r>
      <w:r>
        <w:rPr>
          <w:rFonts w:ascii="Times New Roman" w:hAnsi="Times New Roman"/>
          <w:sz w:val="24"/>
          <w:szCs w:val="24"/>
          <w:lang w:eastAsia="ru-RU"/>
        </w:rPr>
        <w:t>12</w:t>
      </w:r>
      <w:r w:rsidR="00C942FE">
        <w:rPr>
          <w:rFonts w:ascii="Times New Roman" w:hAnsi="Times New Roman"/>
          <w:sz w:val="24"/>
          <w:szCs w:val="24"/>
          <w:lang w:eastAsia="ru-RU"/>
        </w:rPr>
        <w:t>.0</w:t>
      </w:r>
      <w:r>
        <w:rPr>
          <w:rFonts w:ascii="Times New Roman" w:hAnsi="Times New Roman"/>
          <w:sz w:val="24"/>
          <w:szCs w:val="24"/>
          <w:lang w:eastAsia="ru-RU"/>
        </w:rPr>
        <w:t>7</w:t>
      </w:r>
      <w:r w:rsidR="00C942FE">
        <w:rPr>
          <w:rFonts w:ascii="Times New Roman" w:hAnsi="Times New Roman"/>
          <w:sz w:val="24"/>
          <w:szCs w:val="24"/>
          <w:lang w:eastAsia="ru-RU"/>
        </w:rPr>
        <w:t>.201</w:t>
      </w:r>
      <w:r>
        <w:rPr>
          <w:rFonts w:ascii="Times New Roman" w:hAnsi="Times New Roman"/>
          <w:sz w:val="24"/>
          <w:szCs w:val="24"/>
          <w:lang w:eastAsia="ru-RU"/>
        </w:rPr>
        <w:t>8</w:t>
      </w:r>
      <w:r w:rsidR="00C942FE">
        <w:rPr>
          <w:rFonts w:ascii="Times New Roman" w:hAnsi="Times New Roman"/>
          <w:sz w:val="24"/>
          <w:szCs w:val="24"/>
          <w:lang w:eastAsia="ru-RU"/>
        </w:rPr>
        <w:t xml:space="preserve"> г. была </w:t>
      </w:r>
      <w:r w:rsidR="00C942FE" w:rsidRPr="00C942FE">
        <w:rPr>
          <w:rFonts w:ascii="Times New Roman" w:hAnsi="Times New Roman"/>
          <w:sz w:val="24"/>
          <w:szCs w:val="24"/>
          <w:lang w:eastAsia="ru-RU"/>
        </w:rPr>
        <w:t xml:space="preserve">инициирована </w:t>
      </w:r>
      <w:r>
        <w:rPr>
          <w:rFonts w:ascii="Times New Roman" w:hAnsi="Times New Roman"/>
          <w:sz w:val="24"/>
          <w:szCs w:val="24"/>
          <w:lang w:eastAsia="ru-RU"/>
        </w:rPr>
        <w:t>вне</w:t>
      </w:r>
      <w:r w:rsidR="00C942FE" w:rsidRPr="00C942FE">
        <w:rPr>
          <w:rFonts w:ascii="Times New Roman" w:hAnsi="Times New Roman"/>
          <w:sz w:val="24"/>
          <w:szCs w:val="24"/>
          <w:lang w:eastAsia="ru-RU"/>
        </w:rPr>
        <w:t>пла</w:t>
      </w:r>
      <w:r w:rsidR="00C942FE">
        <w:rPr>
          <w:rFonts w:ascii="Times New Roman" w:hAnsi="Times New Roman"/>
          <w:sz w:val="24"/>
          <w:szCs w:val="24"/>
          <w:lang w:eastAsia="ru-RU"/>
        </w:rPr>
        <w:t xml:space="preserve">новая проверка </w:t>
      </w:r>
      <w:r w:rsidRPr="00F50CFF">
        <w:rPr>
          <w:rFonts w:ascii="Times New Roman" w:hAnsi="Times New Roman"/>
          <w:sz w:val="24"/>
          <w:szCs w:val="24"/>
          <w:lang w:eastAsia="ru-RU"/>
        </w:rPr>
        <w:t>на основании</w:t>
      </w:r>
      <w:r w:rsidR="005A3214">
        <w:rPr>
          <w:rFonts w:ascii="Times New Roman" w:hAnsi="Times New Roman"/>
          <w:sz w:val="24"/>
          <w:szCs w:val="24"/>
          <w:lang w:eastAsia="ru-RU"/>
        </w:rPr>
        <w:t xml:space="preserve"> Решения Президиума Партнерства</w:t>
      </w:r>
      <w:r w:rsidRPr="00F50CFF">
        <w:rPr>
          <w:rFonts w:ascii="Times New Roman" w:hAnsi="Times New Roman"/>
          <w:sz w:val="24"/>
          <w:szCs w:val="24"/>
          <w:lang w:eastAsia="ru-RU"/>
        </w:rPr>
        <w:t xml:space="preserve"> и Приказа Генерального директора НП СРО «ДСО»</w:t>
      </w:r>
      <w:r>
        <w:rPr>
          <w:rFonts w:ascii="Times New Roman" w:hAnsi="Times New Roman"/>
          <w:sz w:val="24"/>
          <w:szCs w:val="24"/>
          <w:lang w:eastAsia="ru-RU"/>
        </w:rPr>
        <w:t xml:space="preserve"> (Приказ №КВ7</w:t>
      </w:r>
      <w:r w:rsidR="00627A36">
        <w:rPr>
          <w:rFonts w:ascii="Times New Roman" w:hAnsi="Times New Roman"/>
          <w:sz w:val="24"/>
          <w:szCs w:val="24"/>
          <w:lang w:eastAsia="ru-RU"/>
        </w:rPr>
        <w:t>/2018</w:t>
      </w:r>
      <w:r>
        <w:rPr>
          <w:rFonts w:ascii="Times New Roman" w:hAnsi="Times New Roman"/>
          <w:sz w:val="24"/>
          <w:szCs w:val="24"/>
          <w:lang w:eastAsia="ru-RU"/>
        </w:rPr>
        <w:t xml:space="preserve"> от 13.06.2018 г.).</w:t>
      </w:r>
    </w:p>
    <w:p w:rsidR="004A2F97" w:rsidRPr="002573CF" w:rsidRDefault="004A2F97" w:rsidP="00AB3603">
      <w:pPr>
        <w:autoSpaceDE w:val="0"/>
        <w:autoSpaceDN w:val="0"/>
        <w:adjustRightInd w:val="0"/>
        <w:spacing w:after="80" w:line="240" w:lineRule="auto"/>
        <w:jc w:val="both"/>
        <w:rPr>
          <w:rFonts w:ascii="Times New Roman" w:hAnsi="Times New Roman"/>
          <w:sz w:val="24"/>
          <w:szCs w:val="24"/>
          <w:lang w:eastAsia="ru-RU"/>
        </w:rPr>
      </w:pPr>
      <w:r w:rsidRPr="002573CF">
        <w:rPr>
          <w:rFonts w:ascii="Times New Roman" w:hAnsi="Times New Roman"/>
          <w:sz w:val="24"/>
          <w:szCs w:val="24"/>
          <w:lang w:eastAsia="ru-RU"/>
        </w:rPr>
        <w:t xml:space="preserve">В силу статьи 24 Федеральный закон от 29.07.1998 № 135-ФЗ «Об оценочной деятельности в Российской Федерации»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w:t>
      </w:r>
      <w:r w:rsidRPr="002573CF">
        <w:rPr>
          <w:rFonts w:ascii="Times New Roman" w:hAnsi="Times New Roman"/>
          <w:sz w:val="24"/>
          <w:szCs w:val="24"/>
          <w:lang w:eastAsia="ru-RU"/>
        </w:rPr>
        <w:lastRenderedPageBreak/>
        <w:t>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w:t>
      </w:r>
    </w:p>
    <w:p w:rsidR="003738EF" w:rsidRDefault="00C942FE" w:rsidP="00AB3603">
      <w:pPr>
        <w:autoSpaceDE w:val="0"/>
        <w:autoSpaceDN w:val="0"/>
        <w:adjustRightInd w:val="0"/>
        <w:spacing w:after="240" w:line="240" w:lineRule="auto"/>
        <w:jc w:val="both"/>
        <w:rPr>
          <w:rFonts w:ascii="Times New Roman" w:hAnsi="Times New Roman"/>
          <w:sz w:val="24"/>
          <w:szCs w:val="24"/>
          <w:lang w:eastAsia="ru-RU"/>
        </w:rPr>
      </w:pPr>
      <w:r w:rsidRPr="00DE4206">
        <w:rPr>
          <w:rFonts w:ascii="Times New Roman" w:hAnsi="Times New Roman"/>
          <w:sz w:val="24"/>
          <w:szCs w:val="24"/>
          <w:lang w:eastAsia="ru-RU"/>
        </w:rPr>
        <w:t>Таким образом, рассмотрение</w:t>
      </w:r>
      <w:r w:rsidR="00DE4206" w:rsidRPr="00DE4206">
        <w:rPr>
          <w:rFonts w:ascii="Times New Roman" w:hAnsi="Times New Roman"/>
          <w:sz w:val="24"/>
          <w:szCs w:val="24"/>
          <w:lang w:eastAsia="ru-RU"/>
        </w:rPr>
        <w:t xml:space="preserve"> </w:t>
      </w:r>
      <w:r w:rsidR="00F50CFF">
        <w:rPr>
          <w:rFonts w:ascii="Times New Roman" w:hAnsi="Times New Roman"/>
          <w:sz w:val="24"/>
          <w:szCs w:val="24"/>
          <w:lang w:eastAsia="ru-RU"/>
        </w:rPr>
        <w:t>заявлени</w:t>
      </w:r>
      <w:r w:rsidR="00B254D2">
        <w:rPr>
          <w:rFonts w:ascii="Times New Roman" w:hAnsi="Times New Roman"/>
          <w:sz w:val="24"/>
          <w:szCs w:val="24"/>
          <w:lang w:eastAsia="ru-RU"/>
        </w:rPr>
        <w:t xml:space="preserve">я </w:t>
      </w:r>
      <w:r w:rsidR="00B254D2" w:rsidRPr="00B254D2">
        <w:rPr>
          <w:rFonts w:ascii="Times New Roman" w:hAnsi="Times New Roman"/>
          <w:sz w:val="24"/>
          <w:szCs w:val="24"/>
          <w:lang w:eastAsia="ru-RU"/>
        </w:rPr>
        <w:t>Бобылевой</w:t>
      </w:r>
      <w:bookmarkStart w:id="0" w:name="_GoBack"/>
      <w:bookmarkEnd w:id="0"/>
      <w:r w:rsidR="00B254D2" w:rsidRPr="00B254D2">
        <w:rPr>
          <w:rFonts w:ascii="Times New Roman" w:hAnsi="Times New Roman"/>
          <w:sz w:val="24"/>
          <w:szCs w:val="24"/>
          <w:lang w:eastAsia="ru-RU"/>
        </w:rPr>
        <w:t xml:space="preserve"> Евгении Владимировны, номер в реестре 0551</w:t>
      </w:r>
      <w:r w:rsidR="00F50CFF">
        <w:rPr>
          <w:rFonts w:ascii="Times New Roman" w:hAnsi="Times New Roman"/>
          <w:sz w:val="24"/>
          <w:szCs w:val="24"/>
          <w:lang w:eastAsia="ru-RU"/>
        </w:rPr>
        <w:t>,</w:t>
      </w:r>
      <w:r w:rsidR="00DE4206">
        <w:rPr>
          <w:rFonts w:ascii="Times New Roman" w:hAnsi="Times New Roman"/>
          <w:sz w:val="24"/>
          <w:szCs w:val="24"/>
          <w:lang w:eastAsia="ru-RU"/>
        </w:rPr>
        <w:t xml:space="preserve"> о </w:t>
      </w:r>
      <w:r w:rsidR="00DE4206" w:rsidRPr="00DE4206">
        <w:rPr>
          <w:rFonts w:ascii="Times New Roman" w:hAnsi="Times New Roman"/>
          <w:sz w:val="24"/>
          <w:szCs w:val="24"/>
          <w:lang w:eastAsia="ru-RU"/>
        </w:rPr>
        <w:t>прекра</w:t>
      </w:r>
      <w:r w:rsidR="00DB678F">
        <w:rPr>
          <w:rFonts w:ascii="Times New Roman" w:hAnsi="Times New Roman"/>
          <w:sz w:val="24"/>
          <w:szCs w:val="24"/>
          <w:lang w:eastAsia="ru-RU"/>
        </w:rPr>
        <w:t>щении членства в Партнерстве не </w:t>
      </w:r>
      <w:r w:rsidR="00DE4206" w:rsidRPr="00DE4206">
        <w:rPr>
          <w:rFonts w:ascii="Times New Roman" w:hAnsi="Times New Roman"/>
          <w:sz w:val="24"/>
          <w:szCs w:val="24"/>
          <w:lang w:eastAsia="ru-RU"/>
        </w:rPr>
        <w:t xml:space="preserve">представляется возможным до окончания </w:t>
      </w:r>
      <w:r w:rsidR="00F50CFF">
        <w:rPr>
          <w:rFonts w:ascii="Times New Roman" w:hAnsi="Times New Roman"/>
          <w:sz w:val="24"/>
          <w:szCs w:val="24"/>
          <w:lang w:eastAsia="ru-RU"/>
        </w:rPr>
        <w:t>вне</w:t>
      </w:r>
      <w:r w:rsidR="00DE4206" w:rsidRPr="00DE4206">
        <w:rPr>
          <w:rFonts w:ascii="Times New Roman" w:hAnsi="Times New Roman"/>
          <w:sz w:val="24"/>
          <w:szCs w:val="24"/>
          <w:lang w:eastAsia="ru-RU"/>
        </w:rPr>
        <w:t>плановой проверки или рассмотрения дела о применении меры дисциплинарного воздействия</w:t>
      </w:r>
      <w:r w:rsidR="00DB678F">
        <w:rPr>
          <w:rFonts w:ascii="Times New Roman" w:hAnsi="Times New Roman"/>
          <w:sz w:val="24"/>
          <w:szCs w:val="24"/>
          <w:lang w:eastAsia="ru-RU"/>
        </w:rPr>
        <w:t>.</w:t>
      </w:r>
    </w:p>
    <w:p w:rsidR="004A2F97" w:rsidRDefault="00E62A5D" w:rsidP="00DB2994">
      <w:pPr>
        <w:pStyle w:val="a4"/>
        <w:spacing w:before="0" w:beforeAutospacing="0" w:after="120" w:afterAutospacing="0"/>
        <w:jc w:val="both"/>
        <w:rPr>
          <w:b/>
        </w:rPr>
      </w:pPr>
      <w:r w:rsidRPr="00450706">
        <w:rPr>
          <w:b/>
        </w:rPr>
        <w:t xml:space="preserve">ПОСТАНОВИЛИ: </w:t>
      </w:r>
    </w:p>
    <w:p w:rsidR="00AB3603" w:rsidRPr="00AB3603" w:rsidRDefault="003738EF" w:rsidP="00AB3603">
      <w:pPr>
        <w:pStyle w:val="a4"/>
        <w:spacing w:before="0" w:beforeAutospacing="0" w:after="120" w:afterAutospacing="0"/>
        <w:jc w:val="both"/>
      </w:pPr>
      <w:r w:rsidRPr="00643CB3">
        <w:t>Отложить рассмотрение заявления</w:t>
      </w:r>
      <w:r w:rsidR="00ED23F1">
        <w:t xml:space="preserve"> о прекращении членства в Партнерстве</w:t>
      </w:r>
      <w:r w:rsidRPr="00643CB3">
        <w:t xml:space="preserve"> до </w:t>
      </w:r>
      <w:r w:rsidR="00643CB3" w:rsidRPr="00643CB3">
        <w:t xml:space="preserve">окончания </w:t>
      </w:r>
      <w:r w:rsidR="00F50CFF">
        <w:t>вне</w:t>
      </w:r>
      <w:r w:rsidR="00643CB3" w:rsidRPr="00643CB3">
        <w:t>плановой проверки или рассмотрения дела о применении м</w:t>
      </w:r>
      <w:r w:rsidR="00ED23F1">
        <w:t xml:space="preserve">еры дисциплинарного воздействия в отношении </w:t>
      </w:r>
      <w:r w:rsidR="00E62A5D" w:rsidRPr="00450706">
        <w:t>следующ</w:t>
      </w:r>
      <w:r w:rsidR="00B254D2">
        <w:t>его</w:t>
      </w:r>
      <w:r w:rsidR="00E62A5D">
        <w:t xml:space="preserve"> </w:t>
      </w:r>
      <w:r w:rsidR="00E62A5D" w:rsidRPr="00450706">
        <w:t>лиц</w:t>
      </w:r>
      <w:r w:rsidR="00B254D2">
        <w:t>а</w:t>
      </w:r>
      <w:r w:rsidR="00E62A5D" w:rsidRPr="00450706">
        <w:t xml:space="preserve">: </w:t>
      </w:r>
      <w:r w:rsidR="00AB3603" w:rsidRPr="00AB3603">
        <w:t>Бобылева Евгения Владимировна, номер в реестре 0551.</w:t>
      </w:r>
    </w:p>
    <w:p w:rsidR="00C63E3D" w:rsidRDefault="00C63E3D" w:rsidP="00AB3603">
      <w:pPr>
        <w:pStyle w:val="a3"/>
        <w:spacing w:before="120" w:after="120" w:line="240" w:lineRule="auto"/>
        <w:ind w:left="0"/>
        <w:rPr>
          <w:rFonts w:ascii="Times New Roman" w:eastAsia="Times New Roman" w:hAnsi="Times New Roman"/>
          <w:sz w:val="24"/>
          <w:szCs w:val="24"/>
          <w:lang w:eastAsia="ru-RU"/>
        </w:rPr>
      </w:pPr>
    </w:p>
    <w:p w:rsidR="00AB3603" w:rsidRPr="00AB3603" w:rsidRDefault="00AB3603" w:rsidP="00AB3603">
      <w:pPr>
        <w:pStyle w:val="a3"/>
        <w:spacing w:before="120" w:after="120" w:line="240" w:lineRule="auto"/>
        <w:ind w:left="0"/>
        <w:rPr>
          <w:rFonts w:ascii="Times New Roman" w:eastAsia="Times New Roman" w:hAnsi="Times New Roman"/>
          <w:sz w:val="24"/>
          <w:szCs w:val="24"/>
          <w:lang w:eastAsia="ru-RU"/>
        </w:rPr>
      </w:pPr>
    </w:p>
    <w:p w:rsidR="00F9312D" w:rsidRPr="00F1672D" w:rsidRDefault="00F9312D" w:rsidP="00F9312D">
      <w:pPr>
        <w:pStyle w:val="a3"/>
        <w:spacing w:before="120" w:after="120" w:line="240" w:lineRule="auto"/>
        <w:ind w:left="0"/>
        <w:rPr>
          <w:rFonts w:ascii="Times New Roman" w:eastAsia="Times New Roman" w:hAnsi="Times New Roman"/>
          <w:sz w:val="24"/>
          <w:szCs w:val="24"/>
          <w:lang w:eastAsia="ru-RU"/>
        </w:rPr>
      </w:pPr>
      <w:r w:rsidRPr="00F1672D">
        <w:rPr>
          <w:rFonts w:ascii="Times New Roman" w:eastAsia="Times New Roman" w:hAnsi="Times New Roman"/>
          <w:sz w:val="24"/>
          <w:szCs w:val="24"/>
          <w:lang w:eastAsia="ru-RU"/>
        </w:rPr>
        <w:t xml:space="preserve">Собрание закрыто: </w:t>
      </w:r>
      <w:r w:rsidR="00AB43C0" w:rsidRPr="00F1672D">
        <w:rPr>
          <w:rFonts w:ascii="Times New Roman" w:eastAsia="Times New Roman" w:hAnsi="Times New Roman"/>
          <w:sz w:val="24"/>
          <w:szCs w:val="24"/>
          <w:lang w:eastAsia="ru-RU"/>
        </w:rPr>
        <w:t>10</w:t>
      </w:r>
      <w:r w:rsidRPr="00F1672D">
        <w:rPr>
          <w:rFonts w:ascii="Times New Roman" w:eastAsia="Times New Roman" w:hAnsi="Times New Roman"/>
          <w:sz w:val="24"/>
          <w:szCs w:val="24"/>
          <w:lang w:eastAsia="ru-RU"/>
        </w:rPr>
        <w:t xml:space="preserve"> часов </w:t>
      </w:r>
      <w:r w:rsidR="00F1672D">
        <w:rPr>
          <w:rFonts w:ascii="Times New Roman" w:eastAsia="Times New Roman" w:hAnsi="Times New Roman"/>
          <w:sz w:val="24"/>
          <w:szCs w:val="24"/>
          <w:lang w:eastAsia="ru-RU"/>
        </w:rPr>
        <w:t>3</w:t>
      </w:r>
      <w:r w:rsidR="00AB43C0" w:rsidRPr="00F1672D">
        <w:rPr>
          <w:rFonts w:ascii="Times New Roman" w:eastAsia="Times New Roman" w:hAnsi="Times New Roman"/>
          <w:sz w:val="24"/>
          <w:szCs w:val="24"/>
          <w:lang w:eastAsia="ru-RU"/>
        </w:rPr>
        <w:t>0</w:t>
      </w:r>
      <w:r w:rsidRPr="00F1672D">
        <w:rPr>
          <w:rFonts w:ascii="Times New Roman" w:eastAsia="Times New Roman" w:hAnsi="Times New Roman"/>
          <w:sz w:val="24"/>
          <w:szCs w:val="24"/>
          <w:lang w:eastAsia="ru-RU"/>
        </w:rPr>
        <w:t xml:space="preserve"> минут </w:t>
      </w:r>
      <w:r w:rsidR="00B254D2">
        <w:rPr>
          <w:rFonts w:ascii="Times New Roman" w:eastAsia="Times New Roman" w:hAnsi="Times New Roman"/>
          <w:sz w:val="24"/>
          <w:szCs w:val="24"/>
          <w:lang w:eastAsia="ru-RU"/>
        </w:rPr>
        <w:t>04</w:t>
      </w:r>
      <w:r w:rsidR="00922305" w:rsidRPr="00F1672D">
        <w:rPr>
          <w:rFonts w:ascii="Times New Roman" w:eastAsia="Times New Roman" w:hAnsi="Times New Roman"/>
          <w:sz w:val="24"/>
          <w:szCs w:val="24"/>
          <w:lang w:eastAsia="ru-RU"/>
        </w:rPr>
        <w:t xml:space="preserve"> </w:t>
      </w:r>
      <w:r w:rsidR="00F50CFF" w:rsidRPr="00F1672D">
        <w:rPr>
          <w:rFonts w:ascii="Times New Roman" w:eastAsia="Times New Roman" w:hAnsi="Times New Roman"/>
          <w:sz w:val="24"/>
          <w:szCs w:val="24"/>
          <w:lang w:eastAsia="ru-RU"/>
        </w:rPr>
        <w:t>ию</w:t>
      </w:r>
      <w:r w:rsidR="00B254D2">
        <w:rPr>
          <w:rFonts w:ascii="Times New Roman" w:eastAsia="Times New Roman" w:hAnsi="Times New Roman"/>
          <w:sz w:val="24"/>
          <w:szCs w:val="24"/>
          <w:lang w:eastAsia="ru-RU"/>
        </w:rPr>
        <w:t>л</w:t>
      </w:r>
      <w:r w:rsidR="00F50CFF" w:rsidRPr="00F1672D">
        <w:rPr>
          <w:rFonts w:ascii="Times New Roman" w:eastAsia="Times New Roman" w:hAnsi="Times New Roman"/>
          <w:sz w:val="24"/>
          <w:szCs w:val="24"/>
          <w:lang w:eastAsia="ru-RU"/>
        </w:rPr>
        <w:t>я</w:t>
      </w:r>
      <w:r w:rsidR="00922305" w:rsidRPr="00F1672D">
        <w:rPr>
          <w:rFonts w:ascii="Times New Roman" w:eastAsia="Times New Roman" w:hAnsi="Times New Roman"/>
          <w:sz w:val="24"/>
          <w:szCs w:val="24"/>
          <w:lang w:eastAsia="ru-RU"/>
        </w:rPr>
        <w:t xml:space="preserve"> 201</w:t>
      </w:r>
      <w:r w:rsidR="00F50CFF" w:rsidRPr="00F1672D">
        <w:rPr>
          <w:rFonts w:ascii="Times New Roman" w:eastAsia="Times New Roman" w:hAnsi="Times New Roman"/>
          <w:sz w:val="24"/>
          <w:szCs w:val="24"/>
          <w:lang w:eastAsia="ru-RU"/>
        </w:rPr>
        <w:t>8</w:t>
      </w:r>
      <w:r w:rsidR="00922305" w:rsidRPr="00F1672D">
        <w:rPr>
          <w:rFonts w:ascii="Times New Roman" w:eastAsia="Times New Roman" w:hAnsi="Times New Roman"/>
          <w:sz w:val="24"/>
          <w:szCs w:val="24"/>
          <w:lang w:eastAsia="ru-RU"/>
        </w:rPr>
        <w:t xml:space="preserve"> г.</w:t>
      </w:r>
    </w:p>
    <w:p w:rsidR="00922305" w:rsidRPr="00F1672D" w:rsidRDefault="00922305"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F1672D">
        <w:rPr>
          <w:rFonts w:ascii="Times New Roman" w:eastAsia="Times New Roman" w:hAnsi="Times New Roman"/>
          <w:sz w:val="24"/>
          <w:szCs w:val="24"/>
          <w:lang w:eastAsia="ru-RU"/>
        </w:rPr>
        <w:t xml:space="preserve">Окончательная редакция протокола изготовлена </w:t>
      </w:r>
      <w:r w:rsidR="00B254D2">
        <w:rPr>
          <w:rFonts w:ascii="Times New Roman" w:eastAsia="Times New Roman" w:hAnsi="Times New Roman"/>
          <w:sz w:val="24"/>
          <w:szCs w:val="24"/>
          <w:lang w:eastAsia="ru-RU"/>
        </w:rPr>
        <w:t>04</w:t>
      </w:r>
      <w:r w:rsidR="00AB43C0" w:rsidRPr="00F1672D">
        <w:rPr>
          <w:rFonts w:ascii="Times New Roman" w:eastAsia="Times New Roman" w:hAnsi="Times New Roman"/>
          <w:sz w:val="24"/>
          <w:szCs w:val="24"/>
          <w:lang w:eastAsia="ru-RU"/>
        </w:rPr>
        <w:t xml:space="preserve"> </w:t>
      </w:r>
      <w:r w:rsidR="00F50CFF" w:rsidRPr="00F1672D">
        <w:rPr>
          <w:rFonts w:ascii="Times New Roman" w:eastAsia="Times New Roman" w:hAnsi="Times New Roman"/>
          <w:sz w:val="24"/>
          <w:szCs w:val="24"/>
          <w:lang w:eastAsia="ru-RU"/>
        </w:rPr>
        <w:t>ию</w:t>
      </w:r>
      <w:r w:rsidR="00B254D2">
        <w:rPr>
          <w:rFonts w:ascii="Times New Roman" w:eastAsia="Times New Roman" w:hAnsi="Times New Roman"/>
          <w:sz w:val="24"/>
          <w:szCs w:val="24"/>
          <w:lang w:eastAsia="ru-RU"/>
        </w:rPr>
        <w:t>л</w:t>
      </w:r>
      <w:r w:rsidR="00F50CFF" w:rsidRPr="00F1672D">
        <w:rPr>
          <w:rFonts w:ascii="Times New Roman" w:eastAsia="Times New Roman" w:hAnsi="Times New Roman"/>
          <w:sz w:val="24"/>
          <w:szCs w:val="24"/>
          <w:lang w:eastAsia="ru-RU"/>
        </w:rPr>
        <w:t>я</w:t>
      </w:r>
      <w:r w:rsidR="00AB43C0" w:rsidRPr="00F1672D">
        <w:rPr>
          <w:rFonts w:ascii="Times New Roman" w:eastAsia="Times New Roman" w:hAnsi="Times New Roman"/>
          <w:sz w:val="24"/>
          <w:szCs w:val="24"/>
          <w:lang w:eastAsia="ru-RU"/>
        </w:rPr>
        <w:t xml:space="preserve"> </w:t>
      </w:r>
      <w:r w:rsidR="00922305" w:rsidRPr="00F1672D">
        <w:rPr>
          <w:rFonts w:ascii="Times New Roman" w:eastAsia="Times New Roman" w:hAnsi="Times New Roman"/>
          <w:sz w:val="24"/>
          <w:szCs w:val="24"/>
          <w:lang w:eastAsia="ru-RU"/>
        </w:rPr>
        <w:t>201</w:t>
      </w:r>
      <w:r w:rsidR="00F50CFF" w:rsidRPr="00F1672D">
        <w:rPr>
          <w:rFonts w:ascii="Times New Roman" w:eastAsia="Times New Roman" w:hAnsi="Times New Roman"/>
          <w:sz w:val="24"/>
          <w:szCs w:val="24"/>
          <w:lang w:eastAsia="ru-RU"/>
        </w:rPr>
        <w:t>8</w:t>
      </w:r>
      <w:r w:rsidR="00922305" w:rsidRPr="00F1672D">
        <w:rPr>
          <w:rFonts w:ascii="Times New Roman" w:eastAsia="Times New Roman" w:hAnsi="Times New Roman"/>
          <w:sz w:val="24"/>
          <w:szCs w:val="24"/>
          <w:lang w:eastAsia="ru-RU"/>
        </w:rPr>
        <w:t xml:space="preserve">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96202">
        <w:trPr>
          <w:trHeight w:val="27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96202">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1B7787" w:rsidRDefault="001B7787"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1B7787" w:rsidRDefault="001B7787" w:rsidP="007C7D5C">
            <w:pPr>
              <w:spacing w:after="0" w:line="240" w:lineRule="auto"/>
              <w:ind w:left="72"/>
              <w:jc w:val="right"/>
              <w:rPr>
                <w:rFonts w:ascii="Times New Roman" w:eastAsia="Times New Roman" w:hAnsi="Times New Roman"/>
                <w:b/>
                <w:bCs/>
                <w:lang w:eastAsia="ru-RU"/>
              </w:rPr>
            </w:pPr>
          </w:p>
          <w:p w:rsidR="00F74B74" w:rsidRDefault="001B7787" w:rsidP="001B778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D45B4F">
              <w:rPr>
                <w:rFonts w:ascii="Times New Roman" w:eastAsia="Times New Roman" w:hAnsi="Times New Roman"/>
                <w:b/>
                <w:bCs/>
                <w:lang w:eastAsia="ru-RU"/>
              </w:rPr>
              <w:t>.</w:t>
            </w:r>
          </w:p>
        </w:tc>
      </w:tr>
    </w:tbl>
    <w:p w:rsidR="00D51C07" w:rsidRDefault="00D51C07" w:rsidP="00096202"/>
    <w:sectPr w:rsidR="00D51C07" w:rsidSect="001B7787">
      <w:pgSz w:w="11906" w:h="16838"/>
      <w:pgMar w:top="1135"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BC" w:rsidRDefault="001D20BC" w:rsidP="007C7D5C">
      <w:pPr>
        <w:spacing w:after="0" w:line="240" w:lineRule="auto"/>
      </w:pPr>
      <w:r>
        <w:separator/>
      </w:r>
    </w:p>
  </w:endnote>
  <w:endnote w:type="continuationSeparator" w:id="0">
    <w:p w:rsidR="001D20BC" w:rsidRDefault="001D20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BC" w:rsidRDefault="001D20BC" w:rsidP="007C7D5C">
      <w:pPr>
        <w:spacing w:after="0" w:line="240" w:lineRule="auto"/>
      </w:pPr>
      <w:r>
        <w:separator/>
      </w:r>
    </w:p>
  </w:footnote>
  <w:footnote w:type="continuationSeparator" w:id="0">
    <w:p w:rsidR="001D20BC" w:rsidRDefault="001D20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15:restartNumberingAfterBreak="0">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0" w15:restartNumberingAfterBreak="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6" w15:restartNumberingAfterBreak="0">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24"/>
  </w:num>
  <w:num w:numId="10">
    <w:abstractNumId w:val="7"/>
  </w:num>
  <w:num w:numId="11">
    <w:abstractNumId w:val="5"/>
  </w:num>
  <w:num w:numId="12">
    <w:abstractNumId w:val="13"/>
  </w:num>
  <w:num w:numId="13">
    <w:abstractNumId w:val="36"/>
  </w:num>
  <w:num w:numId="14">
    <w:abstractNumId w:val="25"/>
  </w:num>
  <w:num w:numId="15">
    <w:abstractNumId w:val="2"/>
  </w:num>
  <w:num w:numId="16">
    <w:abstractNumId w:val="20"/>
  </w:num>
  <w:num w:numId="17">
    <w:abstractNumId w:val="39"/>
  </w:num>
  <w:num w:numId="18">
    <w:abstractNumId w:val="27"/>
  </w:num>
  <w:num w:numId="19">
    <w:abstractNumId w:val="43"/>
  </w:num>
  <w:num w:numId="20">
    <w:abstractNumId w:val="12"/>
  </w:num>
  <w:num w:numId="21">
    <w:abstractNumId w:val="4"/>
  </w:num>
  <w:num w:numId="22">
    <w:abstractNumId w:val="44"/>
  </w:num>
  <w:num w:numId="23">
    <w:abstractNumId w:val="38"/>
  </w:num>
  <w:num w:numId="24">
    <w:abstractNumId w:val="1"/>
  </w:num>
  <w:num w:numId="25">
    <w:abstractNumId w:val="28"/>
  </w:num>
  <w:num w:numId="26">
    <w:abstractNumId w:val="35"/>
  </w:num>
  <w:num w:numId="27">
    <w:abstractNumId w:val="0"/>
  </w:num>
  <w:num w:numId="28">
    <w:abstractNumId w:val="30"/>
  </w:num>
  <w:num w:numId="29">
    <w:abstractNumId w:val="29"/>
  </w:num>
  <w:num w:numId="30">
    <w:abstractNumId w:val="31"/>
  </w:num>
  <w:num w:numId="31">
    <w:abstractNumId w:val="8"/>
  </w:num>
  <w:num w:numId="32">
    <w:abstractNumId w:val="6"/>
  </w:num>
  <w:num w:numId="33">
    <w:abstractNumId w:val="40"/>
  </w:num>
  <w:num w:numId="34">
    <w:abstractNumId w:val="16"/>
  </w:num>
  <w:num w:numId="35">
    <w:abstractNumId w:val="10"/>
  </w:num>
  <w:num w:numId="36">
    <w:abstractNumId w:val="18"/>
  </w:num>
  <w:num w:numId="37">
    <w:abstractNumId w:val="9"/>
  </w:num>
  <w:num w:numId="38">
    <w:abstractNumId w:val="46"/>
  </w:num>
  <w:num w:numId="39">
    <w:abstractNumId w:val="37"/>
  </w:num>
  <w:num w:numId="40">
    <w:abstractNumId w:val="3"/>
  </w:num>
  <w:num w:numId="41">
    <w:abstractNumId w:val="17"/>
  </w:num>
  <w:num w:numId="42">
    <w:abstractNumId w:val="32"/>
  </w:num>
  <w:num w:numId="43">
    <w:abstractNumId w:val="33"/>
  </w:num>
  <w:num w:numId="44">
    <w:abstractNumId w:val="15"/>
  </w:num>
  <w:num w:numId="45">
    <w:abstractNumId w:val="41"/>
  </w:num>
  <w:num w:numId="46">
    <w:abstractNumId w:val="22"/>
  </w:num>
  <w:num w:numId="47">
    <w:abstractNumId w:val="1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168A"/>
    <w:rsid w:val="0001443B"/>
    <w:rsid w:val="00023DC5"/>
    <w:rsid w:val="00030E11"/>
    <w:rsid w:val="000344B0"/>
    <w:rsid w:val="000346D1"/>
    <w:rsid w:val="00040A5E"/>
    <w:rsid w:val="00043C74"/>
    <w:rsid w:val="00051656"/>
    <w:rsid w:val="000525C6"/>
    <w:rsid w:val="00054AAD"/>
    <w:rsid w:val="000564C2"/>
    <w:rsid w:val="00056ADC"/>
    <w:rsid w:val="000573E6"/>
    <w:rsid w:val="00062FE1"/>
    <w:rsid w:val="00070FAA"/>
    <w:rsid w:val="00072C4E"/>
    <w:rsid w:val="00073E21"/>
    <w:rsid w:val="00096202"/>
    <w:rsid w:val="000B0EAC"/>
    <w:rsid w:val="000B2CF0"/>
    <w:rsid w:val="000B33B0"/>
    <w:rsid w:val="000B5B68"/>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920CD"/>
    <w:rsid w:val="00193415"/>
    <w:rsid w:val="001A3E6C"/>
    <w:rsid w:val="001A4EF8"/>
    <w:rsid w:val="001B4810"/>
    <w:rsid w:val="001B5775"/>
    <w:rsid w:val="001B7787"/>
    <w:rsid w:val="001C3C4B"/>
    <w:rsid w:val="001D15D0"/>
    <w:rsid w:val="001D20BC"/>
    <w:rsid w:val="001D3997"/>
    <w:rsid w:val="001D738F"/>
    <w:rsid w:val="001F4402"/>
    <w:rsid w:val="001F6BBF"/>
    <w:rsid w:val="00202A9D"/>
    <w:rsid w:val="00212797"/>
    <w:rsid w:val="00222465"/>
    <w:rsid w:val="002373B6"/>
    <w:rsid w:val="002420A0"/>
    <w:rsid w:val="002422EF"/>
    <w:rsid w:val="00246A4D"/>
    <w:rsid w:val="00256FE3"/>
    <w:rsid w:val="002573CF"/>
    <w:rsid w:val="002612FC"/>
    <w:rsid w:val="0027140C"/>
    <w:rsid w:val="0027791F"/>
    <w:rsid w:val="00280160"/>
    <w:rsid w:val="002857F3"/>
    <w:rsid w:val="002A6B58"/>
    <w:rsid w:val="002B0B5D"/>
    <w:rsid w:val="002D36C2"/>
    <w:rsid w:val="002D59E4"/>
    <w:rsid w:val="002E38F8"/>
    <w:rsid w:val="002E4178"/>
    <w:rsid w:val="002E7747"/>
    <w:rsid w:val="00303774"/>
    <w:rsid w:val="003078F7"/>
    <w:rsid w:val="00311D2F"/>
    <w:rsid w:val="00320FD5"/>
    <w:rsid w:val="00324E8C"/>
    <w:rsid w:val="00326781"/>
    <w:rsid w:val="00331D4C"/>
    <w:rsid w:val="00341163"/>
    <w:rsid w:val="00342E03"/>
    <w:rsid w:val="00344974"/>
    <w:rsid w:val="00350C15"/>
    <w:rsid w:val="003533D1"/>
    <w:rsid w:val="00362580"/>
    <w:rsid w:val="00367596"/>
    <w:rsid w:val="003738EF"/>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42649"/>
    <w:rsid w:val="004555CD"/>
    <w:rsid w:val="00455F8D"/>
    <w:rsid w:val="00461B05"/>
    <w:rsid w:val="00467E14"/>
    <w:rsid w:val="00470C54"/>
    <w:rsid w:val="00476740"/>
    <w:rsid w:val="00476D13"/>
    <w:rsid w:val="004842B4"/>
    <w:rsid w:val="0049286E"/>
    <w:rsid w:val="004953E2"/>
    <w:rsid w:val="00497636"/>
    <w:rsid w:val="004A1471"/>
    <w:rsid w:val="004A2069"/>
    <w:rsid w:val="004A2F97"/>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86659"/>
    <w:rsid w:val="005941F4"/>
    <w:rsid w:val="005A3214"/>
    <w:rsid w:val="005B001C"/>
    <w:rsid w:val="005B75E9"/>
    <w:rsid w:val="005B7A7B"/>
    <w:rsid w:val="005C11FA"/>
    <w:rsid w:val="005C50A8"/>
    <w:rsid w:val="005D5A37"/>
    <w:rsid w:val="005D74C0"/>
    <w:rsid w:val="005E0817"/>
    <w:rsid w:val="005E1C1B"/>
    <w:rsid w:val="005E3875"/>
    <w:rsid w:val="005F5567"/>
    <w:rsid w:val="005F6399"/>
    <w:rsid w:val="0061400A"/>
    <w:rsid w:val="006203D0"/>
    <w:rsid w:val="00626D95"/>
    <w:rsid w:val="006277B3"/>
    <w:rsid w:val="00627A36"/>
    <w:rsid w:val="006322F0"/>
    <w:rsid w:val="00643CB3"/>
    <w:rsid w:val="00655FBA"/>
    <w:rsid w:val="006620F1"/>
    <w:rsid w:val="00666190"/>
    <w:rsid w:val="00673ECB"/>
    <w:rsid w:val="00676B07"/>
    <w:rsid w:val="00691255"/>
    <w:rsid w:val="0069345D"/>
    <w:rsid w:val="00695265"/>
    <w:rsid w:val="006A04FA"/>
    <w:rsid w:val="006B50E1"/>
    <w:rsid w:val="006C3DBC"/>
    <w:rsid w:val="006C595C"/>
    <w:rsid w:val="006D5E34"/>
    <w:rsid w:val="006E7F7A"/>
    <w:rsid w:val="006F039A"/>
    <w:rsid w:val="006F3B9A"/>
    <w:rsid w:val="006F425E"/>
    <w:rsid w:val="007018AB"/>
    <w:rsid w:val="0070697B"/>
    <w:rsid w:val="00707B0D"/>
    <w:rsid w:val="00712A2D"/>
    <w:rsid w:val="007145E1"/>
    <w:rsid w:val="0072653C"/>
    <w:rsid w:val="007270D5"/>
    <w:rsid w:val="0073019F"/>
    <w:rsid w:val="00751ACE"/>
    <w:rsid w:val="00753246"/>
    <w:rsid w:val="007558D7"/>
    <w:rsid w:val="00760DB5"/>
    <w:rsid w:val="00771C57"/>
    <w:rsid w:val="007801FC"/>
    <w:rsid w:val="00796489"/>
    <w:rsid w:val="007B3445"/>
    <w:rsid w:val="007C7D5C"/>
    <w:rsid w:val="007D4B5D"/>
    <w:rsid w:val="007F36FA"/>
    <w:rsid w:val="007F46D8"/>
    <w:rsid w:val="00801138"/>
    <w:rsid w:val="00804520"/>
    <w:rsid w:val="00821EB8"/>
    <w:rsid w:val="00825B44"/>
    <w:rsid w:val="00843319"/>
    <w:rsid w:val="00846173"/>
    <w:rsid w:val="00870E0E"/>
    <w:rsid w:val="00874D49"/>
    <w:rsid w:val="00877458"/>
    <w:rsid w:val="008849EF"/>
    <w:rsid w:val="00886438"/>
    <w:rsid w:val="00887907"/>
    <w:rsid w:val="008963C3"/>
    <w:rsid w:val="008A228F"/>
    <w:rsid w:val="008A243F"/>
    <w:rsid w:val="008A2890"/>
    <w:rsid w:val="008A2BDA"/>
    <w:rsid w:val="008A6AD2"/>
    <w:rsid w:val="008C2E61"/>
    <w:rsid w:val="008C475F"/>
    <w:rsid w:val="008E4642"/>
    <w:rsid w:val="008E5170"/>
    <w:rsid w:val="008F6344"/>
    <w:rsid w:val="008F7B5C"/>
    <w:rsid w:val="0090672D"/>
    <w:rsid w:val="00914CB5"/>
    <w:rsid w:val="00915733"/>
    <w:rsid w:val="00920B03"/>
    <w:rsid w:val="00921928"/>
    <w:rsid w:val="00922305"/>
    <w:rsid w:val="00927F4E"/>
    <w:rsid w:val="00930885"/>
    <w:rsid w:val="009415EE"/>
    <w:rsid w:val="0094422C"/>
    <w:rsid w:val="00950DF9"/>
    <w:rsid w:val="00956C80"/>
    <w:rsid w:val="00964E82"/>
    <w:rsid w:val="0097229A"/>
    <w:rsid w:val="009722D8"/>
    <w:rsid w:val="009743A8"/>
    <w:rsid w:val="00990054"/>
    <w:rsid w:val="00994038"/>
    <w:rsid w:val="00996175"/>
    <w:rsid w:val="00997C34"/>
    <w:rsid w:val="009A3ED7"/>
    <w:rsid w:val="009A6877"/>
    <w:rsid w:val="009B20E3"/>
    <w:rsid w:val="009B29AA"/>
    <w:rsid w:val="009B41DD"/>
    <w:rsid w:val="009B70BF"/>
    <w:rsid w:val="009C140F"/>
    <w:rsid w:val="009C2CEA"/>
    <w:rsid w:val="009D79D6"/>
    <w:rsid w:val="009E5538"/>
    <w:rsid w:val="00A1376D"/>
    <w:rsid w:val="00A20AA4"/>
    <w:rsid w:val="00A54EB2"/>
    <w:rsid w:val="00A55E6C"/>
    <w:rsid w:val="00A60A42"/>
    <w:rsid w:val="00A65FD7"/>
    <w:rsid w:val="00A85AFD"/>
    <w:rsid w:val="00A91C8C"/>
    <w:rsid w:val="00AA14BB"/>
    <w:rsid w:val="00AA2DAC"/>
    <w:rsid w:val="00AB3603"/>
    <w:rsid w:val="00AB3F51"/>
    <w:rsid w:val="00AB43C0"/>
    <w:rsid w:val="00AC4165"/>
    <w:rsid w:val="00AD34B5"/>
    <w:rsid w:val="00AE4F8E"/>
    <w:rsid w:val="00AE6AC6"/>
    <w:rsid w:val="00AF7846"/>
    <w:rsid w:val="00B009B8"/>
    <w:rsid w:val="00B06B31"/>
    <w:rsid w:val="00B1114B"/>
    <w:rsid w:val="00B14BC8"/>
    <w:rsid w:val="00B1524E"/>
    <w:rsid w:val="00B16BC8"/>
    <w:rsid w:val="00B2121E"/>
    <w:rsid w:val="00B254D2"/>
    <w:rsid w:val="00B262EE"/>
    <w:rsid w:val="00B3638E"/>
    <w:rsid w:val="00B46D00"/>
    <w:rsid w:val="00B61353"/>
    <w:rsid w:val="00B63505"/>
    <w:rsid w:val="00B717DF"/>
    <w:rsid w:val="00B87468"/>
    <w:rsid w:val="00BA161B"/>
    <w:rsid w:val="00BA27A6"/>
    <w:rsid w:val="00BB06DC"/>
    <w:rsid w:val="00BD000E"/>
    <w:rsid w:val="00BD0DA4"/>
    <w:rsid w:val="00BD3DC9"/>
    <w:rsid w:val="00BE7556"/>
    <w:rsid w:val="00BE780D"/>
    <w:rsid w:val="00BF0F49"/>
    <w:rsid w:val="00C02895"/>
    <w:rsid w:val="00C02F0A"/>
    <w:rsid w:val="00C100F6"/>
    <w:rsid w:val="00C11332"/>
    <w:rsid w:val="00C1203B"/>
    <w:rsid w:val="00C145BB"/>
    <w:rsid w:val="00C156D7"/>
    <w:rsid w:val="00C22437"/>
    <w:rsid w:val="00C25252"/>
    <w:rsid w:val="00C313DF"/>
    <w:rsid w:val="00C3769B"/>
    <w:rsid w:val="00C43F2E"/>
    <w:rsid w:val="00C457B2"/>
    <w:rsid w:val="00C55976"/>
    <w:rsid w:val="00C63E3D"/>
    <w:rsid w:val="00C73DF6"/>
    <w:rsid w:val="00C76702"/>
    <w:rsid w:val="00C77932"/>
    <w:rsid w:val="00C814D0"/>
    <w:rsid w:val="00C81A56"/>
    <w:rsid w:val="00C834CE"/>
    <w:rsid w:val="00C9257D"/>
    <w:rsid w:val="00C942FE"/>
    <w:rsid w:val="00C97AF0"/>
    <w:rsid w:val="00CA5B2D"/>
    <w:rsid w:val="00CC7410"/>
    <w:rsid w:val="00CC7D2A"/>
    <w:rsid w:val="00CD25C3"/>
    <w:rsid w:val="00CD306F"/>
    <w:rsid w:val="00CD40AD"/>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6CA"/>
    <w:rsid w:val="00D450A9"/>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2994"/>
    <w:rsid w:val="00DB3A64"/>
    <w:rsid w:val="00DB678F"/>
    <w:rsid w:val="00DB692B"/>
    <w:rsid w:val="00DB7C36"/>
    <w:rsid w:val="00DC05C5"/>
    <w:rsid w:val="00DD35F8"/>
    <w:rsid w:val="00DE13F9"/>
    <w:rsid w:val="00DE4206"/>
    <w:rsid w:val="00DE6CC3"/>
    <w:rsid w:val="00DF1704"/>
    <w:rsid w:val="00DF2748"/>
    <w:rsid w:val="00DF71BC"/>
    <w:rsid w:val="00E053D2"/>
    <w:rsid w:val="00E159EA"/>
    <w:rsid w:val="00E21380"/>
    <w:rsid w:val="00E2326F"/>
    <w:rsid w:val="00E26087"/>
    <w:rsid w:val="00E47D1D"/>
    <w:rsid w:val="00E61F24"/>
    <w:rsid w:val="00E627BC"/>
    <w:rsid w:val="00E62A5D"/>
    <w:rsid w:val="00E67A72"/>
    <w:rsid w:val="00E71802"/>
    <w:rsid w:val="00E76648"/>
    <w:rsid w:val="00E97887"/>
    <w:rsid w:val="00EA06B5"/>
    <w:rsid w:val="00EB1AED"/>
    <w:rsid w:val="00EB776E"/>
    <w:rsid w:val="00EC09D8"/>
    <w:rsid w:val="00EC0DBD"/>
    <w:rsid w:val="00EC1930"/>
    <w:rsid w:val="00EC273F"/>
    <w:rsid w:val="00ED23F1"/>
    <w:rsid w:val="00ED4F54"/>
    <w:rsid w:val="00EF632E"/>
    <w:rsid w:val="00EF763B"/>
    <w:rsid w:val="00F11FEC"/>
    <w:rsid w:val="00F1672D"/>
    <w:rsid w:val="00F16C9D"/>
    <w:rsid w:val="00F20368"/>
    <w:rsid w:val="00F23192"/>
    <w:rsid w:val="00F23F2F"/>
    <w:rsid w:val="00F2403C"/>
    <w:rsid w:val="00F3011C"/>
    <w:rsid w:val="00F31EBE"/>
    <w:rsid w:val="00F33FCB"/>
    <w:rsid w:val="00F36E56"/>
    <w:rsid w:val="00F50382"/>
    <w:rsid w:val="00F50CFF"/>
    <w:rsid w:val="00F638BF"/>
    <w:rsid w:val="00F74B74"/>
    <w:rsid w:val="00F86BE7"/>
    <w:rsid w:val="00F9312D"/>
    <w:rsid w:val="00F95265"/>
    <w:rsid w:val="00F9607F"/>
    <w:rsid w:val="00F972C8"/>
    <w:rsid w:val="00F979B6"/>
    <w:rsid w:val="00FA37F1"/>
    <w:rsid w:val="00FB19E9"/>
    <w:rsid w:val="00FC775A"/>
    <w:rsid w:val="00FD7F0A"/>
    <w:rsid w:val="00FE12AC"/>
    <w:rsid w:val="00FE2B37"/>
    <w:rsid w:val="00FE3584"/>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D7B3"/>
  <w15:docId w15:val="{CE7F56D0-363C-4A6A-9331-570C896B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FE35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286">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38757249">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9431076">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2961817">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93831155">
      <w:bodyDiv w:val="1"/>
      <w:marLeft w:val="0"/>
      <w:marRight w:val="0"/>
      <w:marTop w:val="0"/>
      <w:marBottom w:val="0"/>
      <w:divBdr>
        <w:top w:val="none" w:sz="0" w:space="0" w:color="auto"/>
        <w:left w:val="none" w:sz="0" w:space="0" w:color="auto"/>
        <w:bottom w:val="none" w:sz="0" w:space="0" w:color="auto"/>
        <w:right w:val="none" w:sz="0" w:space="0" w:color="auto"/>
      </w:divBdr>
    </w:div>
    <w:div w:id="62508470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912172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3048009">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285033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4381276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5010367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D81E5-FCE5-4A20-9862-12E1E397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32</cp:revision>
  <cp:lastPrinted>2016-07-21T08:58:00Z</cp:lastPrinted>
  <dcterms:created xsi:type="dcterms:W3CDTF">2017-03-17T09:39:00Z</dcterms:created>
  <dcterms:modified xsi:type="dcterms:W3CDTF">2018-07-05T07:08:00Z</dcterms:modified>
</cp:coreProperties>
</file>