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1C1072">
      <w:pPr>
        <w:spacing w:after="0" w:line="22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FD385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E7595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.1</w:t>
      </w:r>
    </w:p>
    <w:p w:rsidR="00025CAE" w:rsidRDefault="00025CAE" w:rsidP="001C1072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1C1072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1C1072">
      <w:pPr>
        <w:spacing w:after="12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528B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Default="00F636E2" w:rsidP="001C1072">
      <w:pPr>
        <w:spacing w:after="0" w:line="220" w:lineRule="exact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1C1072" w:rsidRPr="00F636E2" w:rsidRDefault="001C1072" w:rsidP="001C1072">
      <w:pPr>
        <w:spacing w:after="0" w:line="220" w:lineRule="exact"/>
        <w:jc w:val="both"/>
        <w:rPr>
          <w:rStyle w:val="a9"/>
          <w:rFonts w:ascii="Times New Roman" w:hAnsi="Times New Roman"/>
          <w:sz w:val="24"/>
          <w:szCs w:val="24"/>
        </w:rPr>
      </w:pPr>
    </w:p>
    <w:p w:rsidR="00025CAE" w:rsidRPr="00C247E5" w:rsidRDefault="00025CAE" w:rsidP="001C1072">
      <w:pPr>
        <w:pStyle w:val="a4"/>
        <w:spacing w:before="0" w:beforeAutospacing="0" w:after="0" w:afterAutospacing="0" w:line="22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1C1072">
      <w:pPr>
        <w:spacing w:after="0" w:line="220" w:lineRule="exact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1C1072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1C1072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2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C1072" w:rsidRPr="00235253" w:rsidRDefault="001C1072" w:rsidP="001C1072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2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Аннулирование ранее принятого решения Президиума Партнерства о соответствии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требованиям к членству в Партнерстве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1C1072">
      <w:pPr>
        <w:spacing w:after="120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1C1072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1C1072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C1072" w:rsidRDefault="001C1072" w:rsidP="001C1072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невыполнением заявителем требований п. 2.4.1 Положения о членстве в НП СРО «ДСО» решение о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Жукова Михаила Николаевича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, оформленное протоколом общего собрания Президиума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74 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30.09.2016 г.</w:t>
      </w:r>
      <w:r w:rsidRPr="00235253">
        <w:rPr>
          <w:rFonts w:ascii="Times New Roman" w:eastAsia="Times New Roman" w:hAnsi="Times New Roman"/>
          <w:sz w:val="24"/>
          <w:szCs w:val="24"/>
          <w:lang w:eastAsia="ru-RU"/>
        </w:rPr>
        <w:t>, признается аннулированным и не порождающим правовых последствий.</w:t>
      </w:r>
    </w:p>
    <w:p w:rsidR="001C1072" w:rsidRDefault="001C1072" w:rsidP="001C1072">
      <w:pPr>
        <w:spacing w:before="100" w:beforeAutospacing="1" w:after="0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8B3" w:rsidRDefault="006528B3" w:rsidP="001C1072">
      <w:pPr>
        <w:spacing w:before="100" w:beforeAutospacing="1" w:after="0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E7595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7595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января 2017 г.</w:t>
      </w:r>
    </w:p>
    <w:p w:rsidR="00E75955" w:rsidRDefault="00E75955" w:rsidP="001C1072">
      <w:pPr>
        <w:spacing w:before="100" w:beforeAutospacing="1" w:after="0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8B3" w:rsidRDefault="006528B3" w:rsidP="001C1072">
      <w:pPr>
        <w:pStyle w:val="a3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января 2017 г.</w:t>
      </w:r>
    </w:p>
    <w:p w:rsidR="001C1072" w:rsidRDefault="001C1072" w:rsidP="001C1072">
      <w:pPr>
        <w:pStyle w:val="a3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955" w:rsidRDefault="00E75955" w:rsidP="001C1072">
      <w:pPr>
        <w:pStyle w:val="a3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1C1072">
      <w:pPr>
        <w:pStyle w:val="a3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1C1072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1C1072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1C1072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75955" w:rsidRDefault="00E75955" w:rsidP="001C1072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1C1072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1C1072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75955" w:rsidRDefault="00E75955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1C1072">
      <w:pPr>
        <w:spacing w:line="220" w:lineRule="exact"/>
      </w:pPr>
    </w:p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C1072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6D96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D3DC9"/>
    <w:rsid w:val="00C02F0A"/>
    <w:rsid w:val="00C11332"/>
    <w:rsid w:val="00C156D7"/>
    <w:rsid w:val="00C22626"/>
    <w:rsid w:val="00C25252"/>
    <w:rsid w:val="00C457B2"/>
    <w:rsid w:val="00C55976"/>
    <w:rsid w:val="00C73DF6"/>
    <w:rsid w:val="00C74F13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2BC8"/>
    <w:rsid w:val="00E47D1D"/>
    <w:rsid w:val="00E627BC"/>
    <w:rsid w:val="00E75955"/>
    <w:rsid w:val="00EA06B5"/>
    <w:rsid w:val="00EC1930"/>
    <w:rsid w:val="00EC273F"/>
    <w:rsid w:val="00ED4F54"/>
    <w:rsid w:val="00EF632E"/>
    <w:rsid w:val="00F20368"/>
    <w:rsid w:val="00F3011C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2015-06-26T11:15:00Z</cp:lastPrinted>
  <dcterms:created xsi:type="dcterms:W3CDTF">2018-02-11T10:05:00Z</dcterms:created>
  <dcterms:modified xsi:type="dcterms:W3CDTF">2018-02-11T10:06:00Z</dcterms:modified>
</cp:coreProperties>
</file>