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ED75D0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орядка формирования перечня экзаменационных вопросов</w:t>
      </w:r>
      <w:r w:rsidR="006872E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72E2" w:rsidRPr="006872E2">
        <w:rPr>
          <w:rFonts w:ascii="Times New Roman" w:hAnsi="Times New Roman"/>
          <w:b/>
          <w:sz w:val="28"/>
          <w:szCs w:val="28"/>
        </w:rPr>
        <w:t>для проведения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орядка </w:t>
      </w:r>
      <w:r w:rsidR="008209C7" w:rsidRPr="008209C7">
        <w:rPr>
          <w:rFonts w:ascii="Times New Roman" w:hAnsi="Times New Roman"/>
          <w:b/>
          <w:sz w:val="28"/>
          <w:szCs w:val="28"/>
        </w:rPr>
        <w:t>проведения и сдачи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 w:rsidR="00CC31AA" w:rsidRPr="00CC31AA">
        <w:rPr>
          <w:rFonts w:ascii="Times New Roman" w:hAnsi="Times New Roman"/>
          <w:b/>
          <w:sz w:val="28"/>
          <w:szCs w:val="28"/>
        </w:rPr>
        <w:t>в том числе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участия претендента в квалификационном экзамене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определения результатов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подачи 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и рассмотрения апелляций</w:t>
      </w:r>
      <w:r w:rsidR="00CC31AA">
        <w:rPr>
          <w:rFonts w:ascii="Times New Roman" w:hAnsi="Times New Roman"/>
          <w:b/>
          <w:sz w:val="28"/>
          <w:szCs w:val="28"/>
        </w:rPr>
        <w:t>,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EC01B3"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редельного размера платы, взимаемой с претендента за прием квалификационного экзамена</w:t>
      </w:r>
      <w:r w:rsidR="006872E2" w:rsidRPr="006872E2"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>
        <w:rPr>
          <w:rFonts w:ascii="Times New Roman" w:hAnsi="Times New Roman"/>
          <w:b/>
          <w:sz w:val="28"/>
          <w:szCs w:val="28"/>
        </w:rPr>
        <w:t>,</w:t>
      </w:r>
      <w:r w:rsidR="00986E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ED75D0" w:rsidRPr="00ED75D0">
        <w:rPr>
          <w:rFonts w:ascii="Times New Roman" w:hAnsi="Times New Roman"/>
          <w:b/>
          <w:sz w:val="28"/>
          <w:szCs w:val="28"/>
        </w:rPr>
        <w:t>орм</w:t>
      </w:r>
      <w:r w:rsidR="00CC31AA">
        <w:rPr>
          <w:rFonts w:ascii="Times New Roman" w:hAnsi="Times New Roman"/>
          <w:b/>
          <w:sz w:val="28"/>
          <w:szCs w:val="28"/>
        </w:rPr>
        <w:t>ы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квалификационн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 аттестат</w:t>
      </w:r>
      <w:r>
        <w:rPr>
          <w:rFonts w:ascii="Times New Roman" w:hAnsi="Times New Roman"/>
          <w:b/>
          <w:sz w:val="28"/>
          <w:szCs w:val="28"/>
        </w:rPr>
        <w:t>а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выдачи и аннулирования</w:t>
      </w:r>
      <w:r w:rsidR="00CC31AA" w:rsidRPr="00CC31AA"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квалификационных аттестатов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статей </w:t>
      </w:r>
      <w:r w:rsidR="009B4D8B">
        <w:rPr>
          <w:rFonts w:ascii="Times New Roman" w:hAnsi="Times New Roman"/>
          <w:sz w:val="28"/>
          <w:szCs w:val="28"/>
        </w:rPr>
        <w:t>21.</w:t>
      </w:r>
      <w:r w:rsidR="000B0C65">
        <w:rPr>
          <w:rFonts w:ascii="Times New Roman" w:hAnsi="Times New Roman"/>
          <w:sz w:val="28"/>
          <w:szCs w:val="28"/>
        </w:rPr>
        <w:t>1</w:t>
      </w:r>
      <w:r w:rsidR="00415167">
        <w:rPr>
          <w:rFonts w:ascii="Times New Roman" w:hAnsi="Times New Roman"/>
          <w:sz w:val="28"/>
          <w:szCs w:val="28"/>
        </w:rPr>
        <w:t>, 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(Собрание законодательства Российской Федерации, 1998, № 31,</w:t>
      </w:r>
      <w:r w:rsidR="00F93AE2">
        <w:rPr>
          <w:rFonts w:ascii="Times New Roman" w:hAnsi="Times New Roman"/>
          <w:sz w:val="28"/>
          <w:szCs w:val="28"/>
        </w:rPr>
        <w:t xml:space="preserve">               </w:t>
      </w:r>
      <w:r w:rsidRPr="00AE24FE">
        <w:rPr>
          <w:rFonts w:ascii="Times New Roman" w:hAnsi="Times New Roman"/>
          <w:sz w:val="28"/>
          <w:szCs w:val="28"/>
        </w:rPr>
        <w:t xml:space="preserve">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п р и к а з ы в а ю:</w:t>
      </w:r>
    </w:p>
    <w:p w:rsidR="009B4D8B" w:rsidRDefault="00447A30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4D8B" w:rsidRPr="009B4D8B">
        <w:rPr>
          <w:rFonts w:ascii="Times New Roman" w:hAnsi="Times New Roman"/>
          <w:sz w:val="28"/>
          <w:szCs w:val="28"/>
        </w:rPr>
        <w:t>. Утвердить прилагаемые:</w:t>
      </w:r>
    </w:p>
    <w:p w:rsidR="008209C7" w:rsidRDefault="008209C7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8209C7">
        <w:rPr>
          <w:rFonts w:ascii="Times New Roman" w:hAnsi="Times New Roman"/>
          <w:sz w:val="28"/>
          <w:szCs w:val="28"/>
        </w:rPr>
        <w:t>к формирования перечня экзаменационных вопросов</w:t>
      </w:r>
      <w:r w:rsidR="006872E2">
        <w:rPr>
          <w:rFonts w:ascii="Times New Roman" w:hAnsi="Times New Roman"/>
          <w:sz w:val="28"/>
          <w:szCs w:val="28"/>
        </w:rPr>
        <w:t xml:space="preserve">  </w:t>
      </w:r>
      <w:r w:rsidR="006872E2" w:rsidRPr="006872E2">
        <w:rPr>
          <w:rFonts w:ascii="Times New Roman" w:hAnsi="Times New Roman"/>
          <w:sz w:val="28"/>
          <w:szCs w:val="28"/>
        </w:rPr>
        <w:t>для проведения квалификационного экзамена в области оценочной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8209C7" w:rsidRPr="008209C7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орядок проведения и сдачи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Pr="008209C7">
        <w:rPr>
          <w:rFonts w:ascii="Times New Roman" w:hAnsi="Times New Roman"/>
          <w:sz w:val="28"/>
          <w:szCs w:val="28"/>
        </w:rPr>
        <w:t xml:space="preserve">, в том числе </w:t>
      </w:r>
      <w:r w:rsidR="00D42365" w:rsidRPr="00D42365">
        <w:rPr>
          <w:rFonts w:ascii="Times New Roman" w:hAnsi="Times New Roman"/>
          <w:sz w:val="28"/>
          <w:szCs w:val="28"/>
        </w:rPr>
        <w:t xml:space="preserve">порядок участия претендента 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F93AE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42365" w:rsidRPr="00D42365">
        <w:rPr>
          <w:rFonts w:ascii="Times New Roman" w:hAnsi="Times New Roman"/>
          <w:sz w:val="28"/>
          <w:szCs w:val="28"/>
        </w:rPr>
        <w:t>в квалификационном экзамене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>, порядок определения результатов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 xml:space="preserve">, </w:t>
      </w:r>
      <w:r w:rsidRPr="008209C7">
        <w:rPr>
          <w:rFonts w:ascii="Times New Roman" w:hAnsi="Times New Roman"/>
          <w:sz w:val="28"/>
          <w:szCs w:val="28"/>
        </w:rPr>
        <w:t xml:space="preserve">порядок подачи и рассмотрения апелляций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8209C7">
        <w:rPr>
          <w:rFonts w:ascii="Times New Roman" w:hAnsi="Times New Roman"/>
          <w:sz w:val="28"/>
          <w:szCs w:val="28"/>
        </w:rPr>
        <w:t>);</w:t>
      </w:r>
    </w:p>
    <w:p w:rsidR="008209C7" w:rsidRPr="009B4D8B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EC01B3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 xml:space="preserve">редельный размер платы, взимаемой с претендента за прием квалификационного экзамена </w:t>
      </w:r>
      <w:r w:rsidR="006872E2" w:rsidRPr="006872E2">
        <w:rPr>
          <w:rFonts w:ascii="Times New Roman" w:hAnsi="Times New Roman"/>
          <w:sz w:val="28"/>
          <w:szCs w:val="28"/>
        </w:rPr>
        <w:t xml:space="preserve">в области оценочной деятельности </w:t>
      </w:r>
      <w:r w:rsidR="006872E2">
        <w:rPr>
          <w:rFonts w:ascii="Times New Roman" w:hAnsi="Times New Roman"/>
          <w:sz w:val="28"/>
          <w:szCs w:val="28"/>
        </w:rPr>
        <w:t xml:space="preserve">                   </w:t>
      </w:r>
      <w:r w:rsidRPr="008209C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="0085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209C7">
        <w:rPr>
          <w:rFonts w:ascii="Times New Roman" w:hAnsi="Times New Roman"/>
          <w:sz w:val="28"/>
          <w:szCs w:val="28"/>
        </w:rPr>
        <w:t>)</w:t>
      </w:r>
      <w:r w:rsidR="00447A30">
        <w:rPr>
          <w:rFonts w:ascii="Times New Roman" w:hAnsi="Times New Roman"/>
          <w:sz w:val="28"/>
          <w:szCs w:val="28"/>
        </w:rPr>
        <w:t>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Ф</w:t>
      </w:r>
      <w:r w:rsidR="009B4D8B" w:rsidRPr="009B4D8B">
        <w:rPr>
          <w:rFonts w:ascii="Times New Roman" w:hAnsi="Times New Roman"/>
          <w:sz w:val="28"/>
          <w:szCs w:val="28"/>
        </w:rPr>
        <w:t>орм</w:t>
      </w:r>
      <w:r w:rsidR="007344B7">
        <w:rPr>
          <w:rFonts w:ascii="Times New Roman" w:hAnsi="Times New Roman"/>
          <w:sz w:val="28"/>
          <w:szCs w:val="28"/>
        </w:rPr>
        <w:t>у</w:t>
      </w:r>
      <w:r w:rsidR="009B4D8B" w:rsidRPr="009B4D8B">
        <w:rPr>
          <w:rFonts w:ascii="Times New Roman" w:hAnsi="Times New Roman"/>
          <w:sz w:val="28"/>
          <w:szCs w:val="28"/>
        </w:rPr>
        <w:t xml:space="preserve"> квалификационн</w:t>
      </w:r>
      <w:r w:rsidR="00C06712">
        <w:rPr>
          <w:rFonts w:ascii="Times New Roman" w:hAnsi="Times New Roman"/>
          <w:sz w:val="28"/>
          <w:szCs w:val="28"/>
        </w:rPr>
        <w:t>ого</w:t>
      </w:r>
      <w:r w:rsidR="009B4D8B" w:rsidRPr="009B4D8B">
        <w:rPr>
          <w:rFonts w:ascii="Times New Roman" w:hAnsi="Times New Roman"/>
          <w:sz w:val="28"/>
          <w:szCs w:val="28"/>
        </w:rPr>
        <w:t xml:space="preserve"> аттестат</w:t>
      </w:r>
      <w:r w:rsidR="00C06712">
        <w:rPr>
          <w:rFonts w:ascii="Times New Roman" w:hAnsi="Times New Roman"/>
          <w:sz w:val="28"/>
          <w:szCs w:val="28"/>
        </w:rPr>
        <w:t xml:space="preserve">а </w:t>
      </w:r>
      <w:r w:rsidR="009B4D8B" w:rsidRPr="009B4D8B">
        <w:rPr>
          <w:rFonts w:ascii="Times New Roman" w:hAnsi="Times New Roman"/>
          <w:sz w:val="28"/>
          <w:szCs w:val="28"/>
        </w:rPr>
        <w:t xml:space="preserve">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9B4D8B" w:rsidRPr="009B4D8B">
        <w:rPr>
          <w:rFonts w:ascii="Times New Roman" w:hAnsi="Times New Roman"/>
          <w:sz w:val="28"/>
          <w:szCs w:val="28"/>
        </w:rPr>
        <w:t>);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выдачи и аннулирования квалификационных аттестатов 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B4D8B" w:rsidRPr="009B4D8B">
        <w:rPr>
          <w:rFonts w:ascii="Times New Roman" w:hAnsi="Times New Roman"/>
          <w:sz w:val="28"/>
          <w:szCs w:val="28"/>
        </w:rPr>
        <w:t>)</w:t>
      </w:r>
      <w:r w:rsidR="001247A1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left="-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 перечня экзаменационных вопросов для проведения квалификационного 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экзаменационных вопросов для проведения квалификационного экзамена в области оценочной деятельности (далее – Перечень) формируется органом, уполномоченным на проведение квалификационного экзамена.</w:t>
      </w: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должен содержать не менее 1500 вопросов.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Перечень должен иметь следующую структуру: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  включает себя вопросы: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на знание норм законодательства Российской Федерации об оценочной деятельности, иных нормативных правовых актов, связанных с оценочной деятельностью,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судебной практики, включающей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общую часть Перечня, должно составлять 10 процентов от общего количества вопросов 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Вопросы Общей части Перечня оформляются в виде теста                                  с многовариантным ответом (не менее трех);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формируется по направлениям оценочной деятельности: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также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объектов капитального строительства, жилых и нежилых помещений, вместе или по отдельности, с учетом связанных с ними имущественных прав, если это не противоречит действующему законодательству, долей в праве на объект недвижимости, оценка стоимости работ и услуг, связанных с указанными объектами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не относится оценка подлежащих государственной регистрации воздушных и морских судов, судов внутреннего плавания, космических объектов, участков недр, предприятий как имущественных комплексов;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стоимости движимого имущества.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  указанному направлению относится оценка стоимости машин и оборудования:  отдельных машин и единиц оборудования, являющихся изделиями машиностроительного производства или аналогичными им, групп (множества,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объектов, оценка иного движимого имущества, а также оценка стоимости работ и услуг, связанных с машинами, оборудованием, иным движимым имуществом; 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бизнеса, 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  указанному направлению относится оценка стоимости акций, паев в паевых фондах производственных кооперативов, долей в уставном (складочном) капитале, имущественных комплексов организации или его части как обособленного имущества действующего бизнеса, нематериальныхактивов (активы,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числе: 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в производственной, научной, литературной и художественной областях; права, составляющие содержание договорных обязательств (договоров, соглашений); деловая репутация).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включает в себя: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вопросы на знание норм законодательства Российской Федерации об оценочной деятельности, иных нормативных правовых актов, связанных с регулированием объектов оценки соответствующего направления  оценочной деятельности, федеральных стандартов оценки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вопросы судебной практики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в) теоретические вопросы в области оценочной деятельности в части,  касающейся оценки стоимости объектов оценки соответствующего направления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специальную часть Перечня,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деятельности. При этом теоретические вопросы в области оценочной деятельности должны составлять 50 процентов от всех вопросов, включенных в специальную часть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Все вопросы, включенные в Специальную часть Перечня,  оформляются в виде теста  с многовариантным ответом (не менее трех).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по направлению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Практическое задание содержит вопросы практического значения по определению стоимости объекта оценки, относящегося к соответствующему направлению оценочной деятельности (задачи).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включает в себя задачи, оформленные в виде теста  с многовариантным ответом (не менее четырех) (далее – тестовые задачи), и задачи без приведения вариантов ответа (далее – задачи без вариантов ответа). При этом задачи без вариантов ответа должны иметь однозначный ответ.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Количество всех задач по направлениям оценочной деятельности, включенных в Перечень, должно составлять 50 процентов от общего количества вопросов Перечня и иметь равное количество задач по каждому из направлений.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на знание норм законодательства Российской Федерации об оценочной деятельности, иных нормативных правовых актов, включенные в общую и специальную части Перечня, подлежат обновлению             не менее чем на 20 процентов с периодичностью не реже одного раза в год,                 в том числе с учетом изменений, внесенных в законодательные  и иные нормативные правовые акты,  иные вопросы – не реже одного раза в 2 года.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не подлежат раскрытию.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2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и сдачи квалификационного экзамена в области оценочной деятельности, в том числе порядок участия претендента в квалификационном экзамене в области оценочной деятельности, порядок определения результатов квалификационного экзамена в области оценочной деятельности,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правила проведения и сдачи квалификационного экзамена в области оценочной деятельности                                      (далее – квалификационный экзамен),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апелляций.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Квалификационный экзамен проводится уполномоченным Правительством Российской Федерации органом или подведомственной ему организацией на основании соответствующего решения (далее – орган по проведению квалификационного экзамена) в целях подтверждения уровня квалификации по направлениям оценочной деятельности: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бизнеса, </w:t>
      </w: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 по проведению квалификационного экзамена организует прием квалификационного экзамена в специализированных пунктах (далее – пункт приема квалификационного экзамена).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приема квалификационного экзамена должен удовлетворять следующим требованиям: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наличие помещения, оснащенного системой видеонаблюдения,                        с местами, оборудованными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для сдачи квалификационного экзамена компьютерной техникой (персональный компьютер, оснащенный клавиатурой, мышью, монитором, принтером, работающий под управлением операционной системы Microsoft), имеющей выход через информационно-телекоммуникационную сеть «Интернет» (далее – сеть «Интернет») на центр обработки заданий и сопровождения квалификационных экзаменов (далее – место для сдачи квалификационного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канала для безопасного и бесперебойного транслирования информации, связанной с проведением квалификационного экзамена, 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обеспеченного защитой от неправомерного или случайного доступа к такой информации.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4. Контактная информация о пунктах приема квалификационного экзамена (место нахождения, адрес электронной почты, контактный телефон) является открытой и общедоступной и подлежит размещению на официальном сайте органа по проведению квалификационного экзамена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5. Организация квалификационного экзамена предполагает осуществление органом по проведению квалификационного экзамена                 действий по: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а) определению должностных лиц и возложению на них обязанностей, связанных с организацией  и сопровождением проведения квалификационного экзамена (далее – оператор);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регистрации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размещению на своем официальном сайте в сети «Интернет» информации о порядке регистрации претендентов для сдачи квалификационного экзамена, месте и времени проведения квалификационного экзамена, списках претендентов, зарегистрированных для сдачи квалификационного экзамена, и иной информации, относящейся  к   процедуре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обеспечению оборудованными помещениями, техническими и иными предусмотренными настоящим Порядком средствами, необходимыми                       для 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обеспечению определения результатов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ведению базы данных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обеспечению исполнения функций по принятию решений о выдаче квалификационных аттестатов, а также по рассмотрению апелляций, направляемых претендентами;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з) обеспечению хранения списков групп претендентов, допущенных                 к сдаче квалификационного экзамена, протоколов результатов квалификационных экзаменов, протоколов неисправности, протоколов несоблюдения условий квалификационного экзамена, индивидуальных заданий с ответами на вопросы, представленными претендентами, решений органа по проведению квалификационного экзамена о выдаче квалификационного аттестата в течение 3 лет;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и) обеспечению защиты перечня экзаменационных вопросов, документов и материалов, связанных с проведением и сдачей квалификационного экзамена, от несанкционированного, неправомерного или случайного доступа, уничтожения, изменения, блокирования.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6. Оператор осуществляет техническое сопровождение квалификационного экзамена, в том числе: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документов, представляемых претендентом для сдачи квалификационного экзамена, на соответствие требованиям, установленным положениями статьи 21.1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2011, № 1,                ст. 43; 2013, № 23, ст. 2871; 2016, № 23, ст. 3296) (далее – Закон об оценочной деятельности); 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(недопуск) зарегистрированных претендентов к сдаче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 по итогам проверки представленных претендентами документов;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претендента к получению индивидуального задания;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условий квалификационного экзамена при проведении квалификационного экзамена, установленных пунктом 25 настоящего Порядка;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протокола проведения квалификационного экзамена                        (в том числе протокола несоблюдения условий квалификационного экзамена (при наличии), протокола неисправности (при наличии), протокола результатов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документов, подтверждающих сдачу претендентом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выдачу квалификационных аттестатов на основании соответствующего решения органа по проведению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II. Формирование индивидуального задания по направлениям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7. На квалификационном экзамене подтверждается квалификация (знания и навыки) претендентов по выбранному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8. Квалификационный экзамен осуществляется в соответствии                       с индивидуальным заданием, формируемым для каждого претендента                       из вопросов и задач Перечня (приложение № 1 к настоящему приказу)                         в следующем порядке:</w:t>
      </w:r>
    </w:p>
    <w:p w:rsidR="00F93AE2" w:rsidRPr="00F93AE2" w:rsidRDefault="00F93AE2" w:rsidP="00F93AE2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каждое индивидуальное задание по направлению оценочной деятельности «Оценка бизнеса» состоит из 54 вопросов и задач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указанному направлению оценочной деятельности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указанному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области оценочной деятельности в части,  касающейся оценки стоимости объектов оценки, относящихся к указанному направлению оценочной деятельности (15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указанному направлению оценочной деятельности                             (20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указанному направлению оценочной (4 задачи);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2) каждое индивидуальное задание по направлениям оценочной деятельности «Оценка недвижимости» и «Оценка стоимости движимого имущества» состоит из 40 вопросов и задач 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соответствующему направлению оценочной деятельности                  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 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соответствующему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 в области оценочной деятельности в части,  касающейся оценки стоимости объектов оценки, относящихся к соответствующему направлению оценочной деятельности (10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соответствующему направлению оценочной деятельности                             (10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соответствующему направлению оценочной (4 задачи).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участия претендента в квалификационном экзамене                      и определения результатов квалификационного экзамена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9. Для целей участия в квалификационном экзамене претендентом заполняется регистрационная анкета в электронной форме на официальном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 органа по проведению квалификационного экзамена в сети «Интернет» (далее – регистрационная анкета), в которой указываются следующие сведения: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и место рождения;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направление оценочной деятельности, по которому претендент будет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высшего образования и (или) профессиональной переподготовки в области оценочной деятельности (наименование учебного заведения, номер диплома, дата выдачи, специальность по диплому);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пункт приема квалификационного экзамена, в котором претендент собирается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адрес, по которому направляется уведомление                              о регистрации претендента, контактный телефон;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номер ранее выданного квалификационного аттестата, дата и номер протокола результатов квалификационного экзамена, на основании которого выдан квалификационный аттестат (в случае, если ранее претенденту выдавался квалификационный аттестат).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Если претендент принимает решение о сдаче квалификационного экзамена по нескольким направлениям оценочной деятельности,                             то регистрационная анкета заполняется претендентом по каждому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 регистрационной анкете прилагаются копии документов                               об образовании с приложениями, платежного документа, подтверждающего внесение платы за прием квалификационного экзамена (банковские реквизиты для внесения платы за прием квалификационного экзамена размещаются                 на официальном сайте органа по проведению квалификационного экзамена                в сети «Интернет»).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течение 5 рабочих дней со дня заполнения претендентом регистрационной анкеты орган по проведению квалификационного экзамена обеспечивает регистрацию претендента или отказывает в регистрации в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предусмотренном пунктами 11 и 12 настоящего Порядка.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11. Орган по проведению квалификационного экзамена отказывает в регистрации в случае установления: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претендента требованиям части четвертой статьи 21.1 Закона об оценочной деятельности;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реквизитов получателя платежа, указанных в прилагаемой к регистрационной анкете копии платежного документа, банковским реквизитам для внесения платы за прием квалификационного экзамена, размещенным на официальном сайте в сети «Интернет».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 в срок, не превышающий 5 рабочих дней со дня вынесения отказа в регистрации, оповещается об отказе в регистрации путем направления соответствующего уведомления с указанием причин отказа в регистрации                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 по проведению квалификационного экзамена 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претенденту автоматически присваиваются уникальные логин и пароль, которые используются при формировании индивидуального задания при допуске претендента к сдаче квалификационного экзамена, а также при определении результатов квалификационного экзамена. При этом для каждого направления оценочной деятельности, по которому претендент принял решение сдавать квалификационный экзамен, присваивается отдельные логин и пароль.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Присвоенные претенденту логин и пароль не подлежат повторному использованию.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обеспечивает уведомление претендента о его регистрации в течение 5 рабочих дней с даты такой регистрации путем направления ему электронного сообщения, содержащего соответствующие логин и пароль, а также инструкцию по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процедуре проведения квалификационного экзамена,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неполучения претендентом, заполнившим регистрационную анкету, соответствующих уведомлений в сроки, установленные пунктами                  10 - 12 настоящего Порядка, претендент вправе направить соответствующий запрос по размещенной на официальном сайте органа по проведению квалификационного экзамена в сети «Интернет» форме обратной связи или обратиться за разъяснениями по контактному телефону, указанному на официальном сайте органа по проведению квалификационного экзамена в сети «Интернет», а также подать жалобу на нарушение порядка регистрации претендентов, в которой указывается контактный телефон и электронный адрес претендента. Жалоба может быть подана в электронном виде на официальном сайте органа по проведению квалификационного экзамена в сети «Интернет» либо в уполномоченный федеральный орган, осуществляющий функции                           по нормативно-правовому регулированию оценочной деятельности                                (в электронном виде на адрес электронной почты федерального органа  либо               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Орган по проведению квалификационного экзамена уведомляет претендента о получении жалобы на нарушение порядка регистрации претендентов не позднее 3 рабочих дней со дня ее получения путем направления ему электронного сообщения на электронный адрес,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жалобы не позднее 10 рабочих с даты                        ее поступления в орган по проведению квалификационного экзамена направляются этим органом  на электронный адрес претендента,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Жалоба,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Для проведения квалификационного экзамена орган по проведению квалификационного экзамена формирует списки групп, содержащие данные о претендентах, указанные ими при заполнении регистрационной анкеты.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экзамен проводится в пунктах приема квалификационных экзаменов не позднее 20 рабочих дней с даты регистрации претендента. Информация о плане проведения квалификационных экзаменов, который может корректироваться в зависимости от числа зарегистрированных претендентов, размещается органом по проведению квалификационного экзамена на своем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Численность группы, формируемой из числа зарегистрированных претендентов в календарной очередности их регистрации, определяется исходя из количества имеющихся в пункте приема квалификационного экзамена 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помещении, в котором сдается экзамен, должно быть не менее 2 резервных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15. Информация о дате, времени и месте проведения экзамена не позднее 10 рабочих дней с даты регистрации претендентов в соответствии с пунктом 10 настоящего Порядка и не менее чем за 10 рабочих дней до даты проведения экзамена доводится органом по проведению квалификационного экзамена до сведения претендента путем направления ему электронного сообщения (далее – приглашение) на электронный адрес, который указан претендентом при заполнении регистрационной анкеты, а также указывается на сайте органа по проведению квалификационного экзамена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16. Зарегистрированные претенденты, получившие приглашение                       и пришедшие на квалификационный экзамен, проходят процедуру допуска              к экзамену (далее – допуск).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проводится допуск зарегистрированных претендентов, получивших приглашение и пришедших              на квалификационный экзамен, устанавливается органом по проведению квалификационного экзамена,  но должен быть не менее 30 минут и не более 1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часа (в зависимости от числа претендентов). Информация о периоде времени, в течение которого производится допуск претендента на экзамен, указывается в приглашении.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образования в области оценочной деятельности в соответствии                      с требованиями, установленными частью четвертой статьи 21.1 Закона                     об оценочной деятельности, и оригинала платежного документа, подтверждающего внесение платы за прием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Претендент, не имеющий при себе указанных документов, либо                     не явившийся  к началу экзамена, считается не явившимся на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18. Данные о претенденте, содержащиеся в документах, предъявленных им в соответствии с пунктом 17 настоящего Порядка, сверяются оператором               с данными, указанными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июля 2006 г. № 152-ФЗ «О персональных данных» (Собрание законодательства Российской Федерации, 2006, № 31, ст. 3451; 2009, № 48,               ст. 5716; № 52, ст. 6439; 2010, № 27, ст. 3407; № 31, ст. 4173, 4196; № 49,                    ст. 6409; 2011, № 23, ст. 3263; № 31, ст. 4701; 2013, № 14, ст. 1651), указываются реквизиты документа, удостоверяющего личность претендента (дата выдачи, серия, номер), документов об образовании (наименование учебного заведения, номер диплома, дата выдачи, специальность по диплому), и делается отметка об идентичности данных.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19. Претендент, прошедший процедуру допуска к сдаче квалификационного экзамена, считается допущенным к квалификационному 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экзамену.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20. Перед началом квалификационного экзамена оператор проводит инструктаж допущенных к квалификационному экзамену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21. Квалификационный экзамен проводится в пунктах приема квалификационного экзамена с видеонаблюдением проведения квалификационного экзамена. Каждый претендент должен быть обеспечен отдельным местом для сдачи квалификационного экзамена.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22. Претендент получает доступ к индивидуальному заданию автоматически после ввода соответствующих логина и пароля.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Общее время для ответов на все вопросы индивидуального задания составляет 2 часа (120 минут).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претендента к вопросам индивидуального задания прекращается автоматически после ответа на последний вопрос индивидуального задания или по истечении времени, отведенного для ответов на все вопросы индивидуального задания.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23. Претендент получает доступ к каждому следующему вопросу индивидуального задания вне зависимости от того, был ли им дан ответ                на предыдущий вопрос.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24. Для целей проведения квалификационного экзамена претенденту предоставляются: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программным средствам, позволяющим осуществлять расчеты                      с использованием электронных таблиц на месте сдачи квалификационного экзамена (в формате </w:t>
      </w: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), и (или) финансовый калькулятор;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бумага с проставленным в верхнем правом углу каждого листа штампом органа по проведению квалификационного экзамена, для проведения расчетов и последующей распечатки результатов проведения квалификационного экзамена, которая, в том числе неиспользованная, возвращается претендентом после сдачи экзамена оператору.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При проведении квалификационного экзамена претендентам                        не разрешается использование технических средств, за исключением средств,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пунктом 24 настоящего Порядка, информационно-правовых и иных справочных материалов, ведение переговоров с другими претендентами.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претенденту, о чем в протоколе соблюдения условий квалификационного экзамена, составляемом оператором, делается соответствующая отметка. В случае повторного нарушения претендентом условий проведения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оператором в протоколе соблюдения условий квалификационного экзамена делается отметка о таком нарушении и в этом случае претендент считается не сдавшим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78"/>
      <w:bookmarkEnd w:id="1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26. В помещении пункта приема квалификационного экзамена, в котором проводится квалификационный экзамен, могут присутствовать допущенные              к экзамену претенденты и оператор, а также (при необходимости) специалист, осуществляющий техническое обслуживание компьютерной техники,  представители органа по проведению квалификационного экзамена и 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объявления оператором начала экзамена список группы с заполненными в соответствии с пунктом 18 графами подписывается оператором.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 проводится на русском языке.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29. 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программных средств, отключение снабжения электрической энергией)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возникли иные обстоятельства, препятствующие претендентам завершить квалификационный экзамен (в частности, угроза террористического акта, задымление, пожар), оператор по возможности обеспечивает устранение технической неисправности (иных обстоятельств, препятствующих претендентам завершить квалификационный экзамен) и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претенденту возможность завершить квалификационный экзамен, а также  фиксирует факт неисправности в протоколе неисправности.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возможности продолжения претендентом квалификационного экзамена такой </w:t>
      </w:r>
      <w:r w:rsidRPr="00F93AE2">
        <w:rPr>
          <w:rFonts w:ascii="Times New Roman" w:eastAsiaTheme="minorHAnsi" w:hAnsi="Times New Roman"/>
          <w:sz w:val="28"/>
          <w:szCs w:val="28"/>
        </w:rPr>
        <w:t>экзамен считается прекращенным                        и назначается повторная дата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Информация о дате и времени повторной сдачи квалификационного  экзамена не позднее 3 рабочих дней с даты наступления факта неисправности размещается органом по проведению квалификационного экзамена на своем официальном сайте в сети «Интернет», а также направляется на электронный адрес, указанный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повторную сдачу квалификационного экзамена в случаях, предусмотренных настоящим пунктом, плата с претендента не взимается.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30. После завершения претендентом квалификационного экзамена либо             по истечении времени, отведенного на квалификационный экзамен, результаты выполнения индивидуального задания проверяются в автоматическом режиме.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Каждый ответ претендента оценивается по балльной системе.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31. Претендент получает за каждый правильный ответ: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вопросы индивидуального задания, указанные в подпунктах 1 «а»,            1 «б», 1 «в», 1 «г», 1 «д», 2 «а», 2 «б», 2 «в», 2 «г», 2 «д» пункта 8 настоящего Порядка – «1» балл;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 1 «е»,            2 «е» пункта 8 настоящего Порядка – «2»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2 «ж»            пункта 8 настоящего Порядка – «4»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подпункте 1 «ж»  пункта 8 настоящего Порядка – «5»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неправильный ответ или отсутствие ответа претендент получает «0»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Претендент, получивший за ответы на все вопросы индивидуального задания по направлению оценочной деятельности «Оценка бизнеса» не менее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63 баллов (70 процентов от выполненных заданий) считается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направлению оценочной деятельности «Оценка бизнеса»                    менее 63 баллов, считается не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и «Оценка стоимости движимого имущества» не менее 45 баллов (69 процентов от выполненных заданий) считается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                   и «Оценка стоимости движимого имущества» менее 45 баллов, считается не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33. Результат выполнения претендентом индивидуального задания                    в автоматическом режиме фиксируется в протоколе квалификационного экзамена, распечатывается и подписывается оператором на бумаге с проставленным в верхнем правом углу листа штампом органа по проведению квалификационного экзамена и представляется претенденту.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34. Индивидуальное задание претендента с ответами на вопросы, имеющее идентификационные отметки (данные претендента, его логин и пароль), подлежит хранению органом по проведению квалификационного экзамена в течение 3 лет.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35. Протокол результатов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формируется оператором после сдачи экзамена группой претендентов.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результатов квалификационного экзамена содержит номер             и дату его формирования, время начала и окончания проведения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экзамена, информацию о претендентах, внесенных  в список группы претендентов, с указанием индивидуальных логинов и паролей претендентов, реквизитов документов (дата выдачи, серия, номер), представляемых претендентами в соответствии с пунктом 17 настоящего Порядка, информацию о количестве набранных претендентами баллов, сведения о претендентах, считающихся не сдавшими квалификационный экзамен, в случаях, предусмотренных пунктом 25 настоящего Порядка, а также включает в себя протокол соблюдения условий квалификационного экзамена.  К протоколу результатов квалификационного экзамена прилагается носитель            с  записью проведения квалификационного экзамена с камер видеонаблюдения.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размещается органом по проведению квалификационного экзамена на его официальном сайте не позднее 3 рабочих дней с даты сдачи группой претендентов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подлежит хранению органом по проведению квалификационного экзамена,  в течение 3 лет.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36. Сведения о лицах, сдавших квалификационный экзамен, в течение 3 рабочих дней после сдачи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размещаются                        на официальном сайте органа по проведению квалификационного экзамена,           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37. К повторной сдаче квалификационного экзамена, за исключением случаев, предусмотренных пунктом 29 настоящего Порядка, претендент допускается в сроки, установленные частью пятой статьи 21.1 Закона                       об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38. Претендент не позднее 10 рабочих дней с даты проведения квалификационного экзамена вправе подать апелляцию на результат квалификационного экзамена (далее – апелляция).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Апелляция может быть подана на бумажном носителе либо                               в электронном виде на официальном сайте органа по проведению квалификационного экзамена в сети «Интернет»  и (или) в уполномоченный федеральный орган, осуществляющий функции  по нормативно-правовому регулированию оценочной деятельности  (в электронном виде на адрес электронной почты федерального органа  либо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составляемой в произвольной форме апелляции указываются данные претендента (фамилия, имя, отчество (последнее – при наличии),  логин и пароль, присвоенные претенденту при регистрации на сдачу квалификационного экзамена), а также суть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40. Орган по проведению квалификационного экзамена                уведомляет претендента о получении апелляции не позднее 3 рабочих дней              со дня ее получения путем направления ему электронного сообщения                         на электронный адрес, который указан претендентом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41. Результаты рассмотрения апелляции не позднее 30 календарных дней                с даты  ее поступления в орган по проведению квалификационного экзамена, направляются органом по проведению квалификационного экзамена на электронный адрес претендента, который указан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Апелляция,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42. Результат рассмотрения апелляции, приведший к изменению результата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экзамена, не позднее 3 рабочих дней с даты принятия соответствующего решения размещается на официальном сайте органа по проведению квалификационного экзамена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43. В случае удовлетворения апелляции органом по проведению квалификационного экзамена, выносится решение о предоставлении такому претенденту возможности повторной сдачи квалификационного экзамена с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группой претендентов, сдающих квалификационный экзамен в ближайшее время.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44. Претендент, не получивший уведомления о получении органом  по  проведению квалификационного экзамена апелляции, а также результатов ее рассмотрения, вправе обратиться в орган по проведению квалификационного экзамена лично или по контактному телефону, указанному на его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3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Предельный размер платы,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взимаемой с претендента за прием квалификационного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Предельный размер платы, взимаемой с претендента за прием квалификационного экзамена в области оценочной деятельности, не может превышать шести тысяч рублей.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Приложение № 4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квалификационного аттестата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КВАЛИФИКАЦИОННЫЙ АТТЕСТАТ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5ADA" w:rsidRPr="00E65ADA" w:rsidTr="001133B9">
        <w:tc>
          <w:tcPr>
            <w:tcW w:w="4927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«_____»_________________20_____ г.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65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органом по проведению квалификационного экзамена решения о выдаче аттестата)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Настоящий  квалификационный  аттестат по направлению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«__________________________________________________________________»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направления оценочной деятельности, в именительном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наличии), в дательном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полное наименование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в родительном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 «__» __________________ 20__ г. № 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органа по проведению квалификационного экзамена или лицо, им уполномоченное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(подпись)     (расшифровка подписи)</w:t>
      </w:r>
    </w:p>
    <w:p w:rsidR="00E65ADA" w:rsidRPr="00E65ADA" w:rsidRDefault="00E65ADA" w:rsidP="00E65AD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полномочия)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м. п.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Примечания: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1. Бланк квалификационного аттестата о сдаче квалификационного экзамена должен соответствовать требованиям, предъявляемым к защищенной полиграфической продукции уровня «Б» в соответствии с Техническими требованиями и условиями изготовления защищенной полиграфической продукции, утвержденными приказом Минфина России от 7 февраля 2003 г.            № 14н (зарегистрирован в Минюсте России 17 марта 2003 г., регистрационный № 4271), с изменениями, внесенными приказом Минфина России от 11 июля 2005 г. № 90н (зарегистрирован в Минюсте России 2 августа 2005 г., регистрационный № 6860).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2. Бланк квалификационного аттестата о сдаче единого квалификационного экзамена имеет формат 210 x 297 мм, основной цвет – светло-зеленый.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оборотной стороне бланка квалификационного аттестата о сдаче квалификационного экзамена в левом нижнем углу печатается номер бланка, имеющий вид «XXXXXX-КА», где XXXXXX – шестизначный порядковый номер бланка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Квалификационный аттестат о сдаче квалификационного экзамена заверяется печатью органа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Приложение № 5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выдачи и аннулирования квалификационных аттестатов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является свидетельством, подтверждающим сдачу квалификационного экзамена в области оценочной деятельности по направлению оценочной деятельности: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бизнеса.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органом по проведению квалификационного экзамена на основании заявления лица, претендующего              на его получение (далее – претендент), о выдаче квалификационного аттестата при условии, что претендент в соответствии  с требованиями, установленными частью третьей статьи 21.2 Федерального закона от 29 июля  1998 г. № 135-ФЗ «Об оценочной деятельности в Российской Федерации»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1998, № 31, ст. 3813;   2011, № 1,               ст. 43; 2013, № 23, ст. 2871; 2016, № 23, ст. 3296) (далее – Закон об оценочной деятельности):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сдал квалификационный экзамен;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имеет на дату подачи заявления о выдаче квалификационного аттестата стаж (опыт) работы, связанной с осуществлением оценочной деятельности,               не менее 3 лет. Не менее года из последних 3 лет указанного стажа (опыта) работы должно приходиться на работу в должности помощника оценщика или оценщика.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аттестат выдается претенденту, соответствующему требованиям настоящего пункта Порядка в случае, если период времени с даты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сдачи претендентом квалификационного экзамена до даты подачи заявления о выдаче квалификационного аттестата в орган по проведению квалификационного экзамена не превышает одного года.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целях получения квалификационного аттестата претендент направляет в орган по проведению квалификационного экзамена заявление о выдаче квалификационного аттестата (далее – заявление) на бумажном носителе либо в электронном виде  на официальный сайт органа по проведению квалификационного экзамена в сети «Интернет».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заявлении указываются данные претендента (фамилия, имя, отчество (последнее – при наличии), адрес электронной почты, контактный телефон), реквизиты протокола сдачи квалификационного экзамена (номер, дата), направление оценочной деятельности, по которому сдан квалификационный экзамен.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заявлению прилагаются копии документов или заверенные                              в установленном порядке выписки из документов, подтверждающих наличие                у претендента стажа (опыта работы) в области оценочной деятельности, соответствующего требованиям абзаца третьего части третьей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Стаж (опыт работы) в области оценочной деятельности может быть подтвержден соответствующими записями в трудовой книжке, трудовым или иным договором, выпиской из реестра саморегулируемой организации оценщиков о выполненных отчетах об оценке, выпиской из реестра саморегулируемой организации оценщиков о подготовленных экспертных заключениях на отчеты об оценке. 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Орган по проведению квалификационного экзамена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адрес, который указан претендентом в заявлении.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Решение об отказе в выдаче квалификационного аттестата принимается органом по проведению квалификационного экзамена в случаях, </w:t>
      </w: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установленных частью четвертой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Решение об отказе в выдаче квалификационного аттестата может быть оспорено в суде.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Квалификационный аттестат выдается по направлению оценочной деятельности, по которому был сдан квалификационный экзамен, на 3 года             и действует в течение указанного срока.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5. На сайте органа по проведению квалификационного экзамена в сети «Интернет» в режиме свободного доступа размещаются: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сдачи квалификационного экзамена;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органа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квалификационного экзамена о выдаче квалификационных аттестатов;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список претендентов, в отношении которых вынесено решение об отказе в выдаче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по итогам рассмотрения жалоб, апелляций, судебных актов;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и времени выдачи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информация размещается органом по проведению квалификационного экзамена  в течение 5 рабочих дней с даты принятия соответствующего решения.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6. Квалификационный аттестат подлежит выдаче органом по проведению квалификационного экзамена не позднее 10 рабочих дней с даты принятия решения о выдаче квалификационного аттестата или с даты принятия соответствующего решения по итогам рассмотрения апелляций или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актов.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Датой выдачи квалификационного аттестата считается дата принятия органом по проведению квалификационного экзамена решения о выдаче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уведомляет претендента о принятии решения о выдаче или отказе в выдаче квалификационного аттестата не позднее 5 рабочих дней с даты принятия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такого решения путем направления ему электронного сообщения                              на электронный адрес, который указан претендентом в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претенденту или представителю претендента, полномочия которого подтверждаются доверенностью, оформленной в установленном порядке, после предъявления им оригиналов документов (либо их копий, заверенных в установленном порядке) или заверенных в установленном порядке выписок из документов, подтверждающих наличие у претендента необходимого стажа работы в области оценочной деятельности, копии которых были приложены претендентом                  к заявлению.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Непредъявление указанных документов является основанием для отказа  в выдаче квалификационного аттестата и вынесения решения                                    об  аннулировании такого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7. Выдаваемому квалификационному аттестату присваивается номер, имеющий вид «XXXXXX-КА», где XXXXXX – шестизначный порядковый номер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Неверно заполненные бланки квалификационных аттестатов считаются испорченными и признаются недействительными. На таких бланках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 и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Органом по проведению квалификационного экзамена ведется учет бланков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Неполученные квалификационные аттестаты хранятся органом по проведению квалификационного экзамена в течение 3 лет с даты их изготовления.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Недействительные бланки квалификационных аттестатов, а также                    не полученные в течение 3 лет квалификационные аттестаты (переоформленные квалификационные аттестаты, дубликаты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квалификационных аттестатов) подлежат уничтожению по акту в порядке, установленном органом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8. В случае изменения фамилии, имени или отчества лица, сдавшего квалификационный экзамен, ему повторно выдается квалификационный аттестат, оформленный на новом бланке (далее – переоформленный квалификационный аттестат).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Переоформленный квалификационный аттестат выдается органом по проведению квалификационного экзамена на основании письменного заявления лица, которому выдан квалификационный аттестат (его уполномоченного представителя), о переоформлении квалификационного аттестата с приложением ранее выданного квалификационного аттестата, а также копии документа, подтверждающего изменение фамилии (имени, отчества), не позднее 10 рабочих дней с даты поступления такого заявления.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 номер ранее выданного квалификационного аттестата, фамилия, имя, отчество (последнее – при наличии) лица, которому он выдан, фамилия, имя, отчество (последнее – при наличии) лица, которые необходимо указать в переоформленном квалификационном аттестате, причина переоформления квалификационного аттестата, электронный адрес, по которому направляется электронное уведомление о месте и времени выдачи переоформленного квалификационного аттестата, контактный телефон.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9. Взамен утраченного либо поврежденного (испорченного) квалификационного аттестата выдается дубликат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Дубликат квалификационного аттестата выдается органом по проведению квалификационного экзамена  на основании письменного заявления лица, которому выдан квалификационный аттестат (его уполномоченного представителя), о выдаче дубликата квалификационного аттестата не позднее 10 рабочих дней с даты поступления такого заявления с приложениями, установленными настоящим пунктом, а также копии доверенности, указанной в пункте 6 настоящего Порядка (при необходимости). В заявлении указываются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 утраченного либо поврежденного (испорченного) квалификационного аттестата, причина выдачи дубликата квалификационного аттестата, электронный адрес, по которому направляется электронное уведомление о месте и времени выдачи дубликата квалификационного аттестата или контактный телефон. К заявлению о выдаче дубликата квалификационного аттестата взамен поврежденного (испорченного) квалификационного аттестата прилагается ранее выданный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10. Заявление о переоформлении квалификационного аттестата или о выдаче дубликата квалификационного аттестата представляется лицом, которому выдан квалификационный аттестат, или его уполномоченным представителем лично либо почтовым отправлением с уведомлением о вручении и описью вложений.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лица, которому выдан квалификационный аттестат, полномочия такого представителя подтверждаются доверенностью, оформленной в установленном порядке.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11. На дубликате квалификационного аттестата в правом верхнем углу лицевой стороны бланка проставляется отметка «ДУБЛИКАТ».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 переоформленном квалификационном аттестате проставляется отметка «ПОВТОРНО».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12. Присвоенный номер квалификационного аттестата изменению не подлежит. Переоформленный квалификационный аттестат или дубликат квалификационного аттестата имеют номер выданного ранее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13. На сданном поврежденном (испорченном) или сданном для переоформления квалификационном аттестате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фамилия,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телефону, указанным в его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15. Выдача квалификационного аттестата (переоформленного квалификационного аттестата, дубликата квалификационного аттестата) осуществляется лицу, сдавшему квалификационный экзамен, при предъявлении документа, удостоверяющего его личность, либо представителю лица, сдавшего квалификационный экзамен, на основании доверенности, оформленной в установленном порядке, и предъявления документа, удостоверяющего его личность.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16. Выдача квалификационного аттестата осуществляется на безвозмездной основе.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17. Получение квалификационного аттестата (переоформленного квалификационного аттестата, дубликата квалификационного аттестата) фиксируется в книге учета выданных квалификационных аттестатов личной подписью лица, получающего квалификационный аттестат, и уполномоченного должностного лица органа по проведению квалификационного экзамена, выдавшего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Книга учета выданных квалификационных аттестатов состоит из последовательно заполняемых томов, каждый из которых прошнурован, пронумерован и скреплен печатью органа по проведению квалификационного экзамена. При этом в отношении каждого выданного квалификационного аттестата указываются: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и реквизиты (дата выдачи, серия и номер) документа, удостоверяющего личность,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– при наличии) и реквизиты (дата выдачи, серия и номер) документа, удостоверяющего личность, лица,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получившего квалификационный аттестат, а также реквизиты доверенности на получение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уполномоченного должностного лица органа по проведению квалификационного экзамена, выдавшего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бланка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отметка о выдаче переоформленного квалификационного аттестата или дубликата квалификационного аттестата с указанием номера бланка (в случае выдачи переоформленного квалификационного аттестата или дубликата квалификационного аттестата).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18. Квалификационный аттестат аннулируется по решению органа по проведению квалификационного экзамена в случае: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получения квалификационного аттестата                                 с использованием подложных документов;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если лицо, которому выдан квалификационный аттестат, не получил его        в течение трех лет с даты принятия соответствующего решения.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аннулировании квалификационного аттестата оформляется протоколом, который подписывается уполномоченным должностным лицом органа по проведению квалификационного экзамена и должен содержать следующую информацию: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дата и номер;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присутствующих на заседании (фамилия, имя, отчество (последнее –  при наличии), должность);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основание для аннулирования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19. В случае аннулирования квалификационного аттестата орган по проведению квалификационного экзамена в течение 5 рабочих дней с даты принятия соответствующего решения размещает  на своем сайте  в информационно-телекоммуникационной сети «Интернет» в режиме свободного доступа информацию об аннулированных квалификационных аттестатах.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20. Орган по проведению квалификационного экзамена направляет в Федеральную службу государственной регистрации, кадастра и картографии (Росреестр) для внесения в реестр квалификационных аттестатов информацию о выдаче, аннулировании квалификационных аттестатов, а также сведения о переоформлении квалификационных аттестатов и выдаче дубликатов.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5 рабочих дней с даты принятия соответствующего решения орган по проведению квалификационного экзамена направляет в Росреестр следующие сведения: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2) дата и место рождения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F93AE2" w:rsidRDefault="00E65ADA" w:rsidP="00E65ADA">
      <w:pPr>
        <w:spacing w:after="0" w:line="360" w:lineRule="auto"/>
        <w:jc w:val="center"/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sectPr w:rsidR="00F93AE2" w:rsidSect="00F9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FA" w:rsidRDefault="005865FA" w:rsidP="00D42365">
      <w:pPr>
        <w:spacing w:after="0" w:line="240" w:lineRule="auto"/>
      </w:pPr>
      <w:r>
        <w:separator/>
      </w:r>
    </w:p>
  </w:endnote>
  <w:endnote w:type="continuationSeparator" w:id="0">
    <w:p w:rsidR="005865FA" w:rsidRDefault="005865FA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FA" w:rsidRDefault="005865FA" w:rsidP="00D42365">
      <w:pPr>
        <w:spacing w:after="0" w:line="240" w:lineRule="auto"/>
      </w:pPr>
      <w:r>
        <w:separator/>
      </w:r>
    </w:p>
  </w:footnote>
  <w:footnote w:type="continuationSeparator" w:id="0">
    <w:p w:rsidR="005865FA" w:rsidRDefault="005865FA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455DA9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8E8"/>
    <w:multiLevelType w:val="hybridMultilevel"/>
    <w:tmpl w:val="B1965D32"/>
    <w:lvl w:ilvl="0" w:tplc="1F68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453BA"/>
    <w:multiLevelType w:val="multilevel"/>
    <w:tmpl w:val="F7725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B33201E"/>
    <w:multiLevelType w:val="hybridMultilevel"/>
    <w:tmpl w:val="45042E3A"/>
    <w:lvl w:ilvl="0" w:tplc="E1AE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F43C0"/>
    <w:multiLevelType w:val="hybridMultilevel"/>
    <w:tmpl w:val="37E0E104"/>
    <w:lvl w:ilvl="0" w:tplc="AC56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B"/>
    <w:rsid w:val="00030075"/>
    <w:rsid w:val="000A2378"/>
    <w:rsid w:val="000B0C65"/>
    <w:rsid w:val="00107D7E"/>
    <w:rsid w:val="00113629"/>
    <w:rsid w:val="001165A9"/>
    <w:rsid w:val="001247A1"/>
    <w:rsid w:val="0014001C"/>
    <w:rsid w:val="0015138B"/>
    <w:rsid w:val="00160DCD"/>
    <w:rsid w:val="00165DC9"/>
    <w:rsid w:val="001917C5"/>
    <w:rsid w:val="001C7DA1"/>
    <w:rsid w:val="001F2FDD"/>
    <w:rsid w:val="002208CB"/>
    <w:rsid w:val="002756A3"/>
    <w:rsid w:val="003039BD"/>
    <w:rsid w:val="00311B07"/>
    <w:rsid w:val="00370D7D"/>
    <w:rsid w:val="00412CD3"/>
    <w:rsid w:val="00415167"/>
    <w:rsid w:val="00426AEA"/>
    <w:rsid w:val="00447A30"/>
    <w:rsid w:val="00455DA9"/>
    <w:rsid w:val="004A1BA0"/>
    <w:rsid w:val="004A3207"/>
    <w:rsid w:val="004B7566"/>
    <w:rsid w:val="00545455"/>
    <w:rsid w:val="0055284B"/>
    <w:rsid w:val="00574E98"/>
    <w:rsid w:val="00581252"/>
    <w:rsid w:val="005865FA"/>
    <w:rsid w:val="005A26C5"/>
    <w:rsid w:val="006872E2"/>
    <w:rsid w:val="006E3076"/>
    <w:rsid w:val="007344B7"/>
    <w:rsid w:val="007448DA"/>
    <w:rsid w:val="007508D9"/>
    <w:rsid w:val="008209C7"/>
    <w:rsid w:val="00821C2F"/>
    <w:rsid w:val="00852D83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31650"/>
    <w:rsid w:val="00AD7220"/>
    <w:rsid w:val="00B872C4"/>
    <w:rsid w:val="00BA1ECA"/>
    <w:rsid w:val="00BC2F0B"/>
    <w:rsid w:val="00BC73FF"/>
    <w:rsid w:val="00BD78CB"/>
    <w:rsid w:val="00BF30B5"/>
    <w:rsid w:val="00C02285"/>
    <w:rsid w:val="00C06712"/>
    <w:rsid w:val="00C15BF7"/>
    <w:rsid w:val="00CC31AA"/>
    <w:rsid w:val="00D42365"/>
    <w:rsid w:val="00E23586"/>
    <w:rsid w:val="00E65ADA"/>
    <w:rsid w:val="00EC01B3"/>
    <w:rsid w:val="00EC30EC"/>
    <w:rsid w:val="00ED75D0"/>
    <w:rsid w:val="00EE44D3"/>
    <w:rsid w:val="00F21A00"/>
    <w:rsid w:val="00F42E14"/>
    <w:rsid w:val="00F93AE2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B8C9-EF77-435F-9AE9-07948BE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58976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Олеся Дежинова</cp:lastModifiedBy>
  <cp:revision>2</cp:revision>
  <cp:lastPrinted>2017-03-16T16:16:00Z</cp:lastPrinted>
  <dcterms:created xsi:type="dcterms:W3CDTF">2017-03-16T16:17:00Z</dcterms:created>
  <dcterms:modified xsi:type="dcterms:W3CDTF">2017-03-16T16:17:00Z</dcterms:modified>
</cp:coreProperties>
</file>